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59" w:rsidRPr="00E43D59" w:rsidRDefault="00E43D59" w:rsidP="00E4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D5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43D59" w:rsidRPr="00E43D59" w:rsidRDefault="00E43D59" w:rsidP="00E4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D5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E43D59" w:rsidRPr="00E43D59" w:rsidRDefault="00E43D59" w:rsidP="00E43D59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E43D59" w:rsidRPr="00E43D59" w:rsidRDefault="00E43D59" w:rsidP="00E43D59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E43D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E43D59" w:rsidRPr="00E43D59" w:rsidRDefault="00E43D59" w:rsidP="00E4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D59" w:rsidRPr="00E43D59" w:rsidRDefault="00E43D59" w:rsidP="00E4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D5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43D59" w:rsidRPr="00E43D59" w:rsidRDefault="00E43D59" w:rsidP="00E4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D59" w:rsidRPr="00E43D59" w:rsidRDefault="00E43D59" w:rsidP="00E4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D59">
        <w:rPr>
          <w:rFonts w:ascii="Times New Roman" w:eastAsia="Times New Roman" w:hAnsi="Times New Roman" w:cs="Times New Roman"/>
          <w:sz w:val="28"/>
          <w:szCs w:val="28"/>
        </w:rPr>
        <w:t xml:space="preserve">22.12.2016                                                                                               </w:t>
      </w:r>
      <w:r w:rsidR="006E66A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43D59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6E66AB">
        <w:rPr>
          <w:rFonts w:ascii="Times New Roman" w:eastAsia="Times New Roman" w:hAnsi="Times New Roman" w:cs="Times New Roman"/>
          <w:sz w:val="28"/>
          <w:szCs w:val="28"/>
        </w:rPr>
        <w:t>66</w:t>
      </w:r>
    </w:p>
    <w:p w:rsidR="00852C6A" w:rsidRPr="00852C6A" w:rsidRDefault="00852C6A" w:rsidP="00852C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2C6A" w:rsidRPr="00852C6A" w:rsidRDefault="00852C6A" w:rsidP="00852C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2C6A">
        <w:rPr>
          <w:rFonts w:ascii="Times New Roman" w:hAnsi="Times New Roman" w:cs="Times New Roman"/>
          <w:bCs/>
          <w:sz w:val="28"/>
          <w:szCs w:val="28"/>
        </w:rPr>
        <w:t xml:space="preserve">О ходе реализации </w:t>
      </w:r>
    </w:p>
    <w:p w:rsidR="00852C6A" w:rsidRPr="00852C6A" w:rsidRDefault="00852C6A" w:rsidP="00852C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2C6A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9A615F" w:rsidRDefault="00852C6A" w:rsidP="00852C6A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852C6A">
        <w:rPr>
          <w:rFonts w:ascii="Times New Roman" w:hAnsi="Times New Roman" w:cs="Times New Roman"/>
          <w:spacing w:val="1"/>
          <w:sz w:val="28"/>
          <w:szCs w:val="28"/>
        </w:rPr>
        <w:t>«Развитие образования</w:t>
      </w:r>
    </w:p>
    <w:p w:rsidR="009A615F" w:rsidRDefault="00852C6A" w:rsidP="00852C6A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852C6A">
        <w:rPr>
          <w:rFonts w:ascii="Times New Roman" w:hAnsi="Times New Roman" w:cs="Times New Roman"/>
          <w:spacing w:val="1"/>
          <w:sz w:val="28"/>
          <w:szCs w:val="28"/>
        </w:rPr>
        <w:t>в Ханты-Мансийском районе</w:t>
      </w:r>
    </w:p>
    <w:p w:rsidR="00852C6A" w:rsidRPr="00852C6A" w:rsidRDefault="00852C6A" w:rsidP="00852C6A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852C6A">
        <w:rPr>
          <w:rFonts w:ascii="Times New Roman" w:hAnsi="Times New Roman" w:cs="Times New Roman"/>
          <w:spacing w:val="1"/>
          <w:sz w:val="28"/>
          <w:szCs w:val="28"/>
        </w:rPr>
        <w:t>на 2014-2018 годы»</w:t>
      </w:r>
    </w:p>
    <w:p w:rsidR="00852C6A" w:rsidRPr="00852C6A" w:rsidRDefault="00852C6A" w:rsidP="0085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C6A" w:rsidRPr="00852C6A" w:rsidRDefault="00852C6A" w:rsidP="00852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6A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Pr="00852C6A">
        <w:rPr>
          <w:rFonts w:ascii="Times New Roman" w:hAnsi="Times New Roman" w:cs="Times New Roman"/>
          <w:bCs/>
          <w:sz w:val="28"/>
          <w:szCs w:val="28"/>
        </w:rPr>
        <w:t xml:space="preserve">о ходе реализации муниципальной    программы «Развитие образования в Ханты-Мансийском районе на </w:t>
      </w:r>
      <w:r w:rsidR="009A615F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852C6A">
        <w:rPr>
          <w:rFonts w:ascii="Times New Roman" w:hAnsi="Times New Roman" w:cs="Times New Roman"/>
          <w:bCs/>
          <w:sz w:val="28"/>
          <w:szCs w:val="28"/>
        </w:rPr>
        <w:t xml:space="preserve">2014-2018 годы», </w:t>
      </w:r>
      <w:r w:rsidRPr="00852C6A">
        <w:rPr>
          <w:rFonts w:ascii="Times New Roman" w:hAnsi="Times New Roman" w:cs="Times New Roman"/>
          <w:spacing w:val="1"/>
          <w:sz w:val="28"/>
          <w:szCs w:val="28"/>
        </w:rPr>
        <w:t>утверждённой постановлением администрации</w:t>
      </w:r>
      <w:r w:rsidR="009A615F">
        <w:rPr>
          <w:rFonts w:ascii="Times New Roman" w:hAnsi="Times New Roman" w:cs="Times New Roman"/>
          <w:spacing w:val="1"/>
          <w:sz w:val="28"/>
          <w:szCs w:val="28"/>
        </w:rPr>
        <w:t xml:space="preserve">                 </w:t>
      </w:r>
      <w:r w:rsidRPr="00852C6A">
        <w:rPr>
          <w:rFonts w:ascii="Times New Roman" w:hAnsi="Times New Roman" w:cs="Times New Roman"/>
          <w:spacing w:val="1"/>
          <w:sz w:val="28"/>
          <w:szCs w:val="28"/>
        </w:rPr>
        <w:t xml:space="preserve"> Ханты-Мансийского района №</w:t>
      </w:r>
      <w:r w:rsidR="009A61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2C6A">
        <w:rPr>
          <w:rFonts w:ascii="Times New Roman" w:hAnsi="Times New Roman" w:cs="Times New Roman"/>
          <w:spacing w:val="1"/>
          <w:sz w:val="28"/>
          <w:szCs w:val="28"/>
        </w:rPr>
        <w:t xml:space="preserve">252 от 30.09.2013 года </w:t>
      </w:r>
      <w:r w:rsidRPr="00852C6A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Pr="00852C6A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 в Ханты-Мансийском районе на 2014 – 2018 годы»,</w:t>
      </w:r>
    </w:p>
    <w:p w:rsidR="00852C6A" w:rsidRPr="00852C6A" w:rsidRDefault="00852C6A" w:rsidP="0085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C6A" w:rsidRPr="00852C6A" w:rsidRDefault="00852C6A" w:rsidP="00852C6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2C6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852C6A" w:rsidRPr="00852C6A" w:rsidRDefault="00852C6A" w:rsidP="00852C6A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</w:p>
    <w:p w:rsidR="00852C6A" w:rsidRPr="00852C6A" w:rsidRDefault="00852C6A" w:rsidP="00852C6A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852C6A">
        <w:rPr>
          <w:rFonts w:ascii="Times New Roman" w:hAnsi="Times New Roman" w:cs="Times New Roman"/>
          <w:b/>
          <w:caps/>
          <w:spacing w:val="20"/>
          <w:sz w:val="28"/>
          <w:szCs w:val="28"/>
        </w:rPr>
        <w:t>РЕШИЛА:</w:t>
      </w:r>
    </w:p>
    <w:p w:rsidR="00852C6A" w:rsidRPr="00852C6A" w:rsidRDefault="00852C6A" w:rsidP="00852C6A">
      <w:pPr>
        <w:spacing w:after="0" w:line="240" w:lineRule="auto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852C6A">
        <w:rPr>
          <w:rFonts w:ascii="Times New Roman" w:hAnsi="Times New Roman" w:cs="Times New Roman"/>
          <w:caps/>
          <w:spacing w:val="20"/>
          <w:sz w:val="28"/>
          <w:szCs w:val="28"/>
        </w:rPr>
        <w:t xml:space="preserve">     </w:t>
      </w:r>
    </w:p>
    <w:p w:rsidR="00852C6A" w:rsidRPr="00852C6A" w:rsidRDefault="00852C6A" w:rsidP="00852C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C6A">
        <w:rPr>
          <w:rFonts w:ascii="Times New Roman" w:hAnsi="Times New Roman" w:cs="Times New Roman"/>
          <w:bCs/>
          <w:sz w:val="28"/>
          <w:szCs w:val="28"/>
        </w:rPr>
        <w:t>Информацию о ходе реализации муниципальной программы «</w:t>
      </w:r>
      <w:r w:rsidRPr="00852C6A">
        <w:rPr>
          <w:rFonts w:ascii="Times New Roman" w:hAnsi="Times New Roman" w:cs="Times New Roman"/>
          <w:sz w:val="28"/>
          <w:szCs w:val="28"/>
        </w:rPr>
        <w:t>Развитие образования в Ханты-Мансийском районе на 2014 – 2018 годы</w:t>
      </w:r>
      <w:r w:rsidRPr="00852C6A">
        <w:rPr>
          <w:rFonts w:ascii="Times New Roman" w:hAnsi="Times New Roman" w:cs="Times New Roman"/>
          <w:bCs/>
          <w:sz w:val="28"/>
          <w:szCs w:val="28"/>
        </w:rPr>
        <w:t>»</w:t>
      </w:r>
      <w:r w:rsidR="009A615F">
        <w:rPr>
          <w:rFonts w:ascii="Times New Roman" w:hAnsi="Times New Roman" w:cs="Times New Roman"/>
          <w:spacing w:val="1"/>
          <w:sz w:val="28"/>
          <w:szCs w:val="28"/>
        </w:rPr>
        <w:t xml:space="preserve"> принять к сведению</w:t>
      </w:r>
      <w:r w:rsidRPr="00852C6A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852C6A" w:rsidRPr="00852C6A" w:rsidRDefault="00852C6A" w:rsidP="00852C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C6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852C6A" w:rsidRPr="00852C6A" w:rsidRDefault="00852C6A" w:rsidP="00852C6A">
      <w:pPr>
        <w:pStyle w:val="a6"/>
        <w:ind w:right="0"/>
        <w:rPr>
          <w:sz w:val="28"/>
          <w:szCs w:val="28"/>
        </w:rPr>
      </w:pPr>
    </w:p>
    <w:p w:rsidR="00852C6A" w:rsidRPr="00852C6A" w:rsidRDefault="00852C6A" w:rsidP="00852C6A">
      <w:pPr>
        <w:pStyle w:val="a6"/>
        <w:ind w:right="0"/>
        <w:rPr>
          <w:sz w:val="28"/>
          <w:szCs w:val="28"/>
        </w:rPr>
      </w:pPr>
    </w:p>
    <w:p w:rsidR="009A615F" w:rsidRPr="009A615F" w:rsidRDefault="009A615F" w:rsidP="009A61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A615F"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:rsidR="009A615F" w:rsidRPr="009A615F" w:rsidRDefault="009A615F" w:rsidP="009A61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A615F">
        <w:rPr>
          <w:rFonts w:ascii="Times New Roman" w:eastAsia="Calibri" w:hAnsi="Times New Roman" w:cs="Times New Roman"/>
          <w:sz w:val="28"/>
          <w:szCs w:val="28"/>
        </w:rPr>
        <w:t>Ханты-Мансийского района                                                        П.Н. Захаров</w:t>
      </w:r>
    </w:p>
    <w:p w:rsidR="009A615F" w:rsidRPr="009A615F" w:rsidRDefault="006E66AB" w:rsidP="009A61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22.12.2016</w:t>
      </w:r>
    </w:p>
    <w:p w:rsidR="009A615F" w:rsidRDefault="009A615F" w:rsidP="00053452">
      <w:pPr>
        <w:pStyle w:val="a6"/>
        <w:ind w:right="0" w:firstLine="709"/>
        <w:jc w:val="right"/>
        <w:rPr>
          <w:sz w:val="28"/>
          <w:szCs w:val="28"/>
        </w:rPr>
      </w:pPr>
    </w:p>
    <w:p w:rsidR="009A615F" w:rsidRDefault="009A615F" w:rsidP="00053452">
      <w:pPr>
        <w:pStyle w:val="a6"/>
        <w:ind w:right="0" w:firstLine="709"/>
        <w:jc w:val="right"/>
        <w:rPr>
          <w:sz w:val="28"/>
          <w:szCs w:val="28"/>
        </w:rPr>
      </w:pPr>
    </w:p>
    <w:p w:rsidR="009A615F" w:rsidRDefault="009A615F" w:rsidP="00053452">
      <w:pPr>
        <w:pStyle w:val="a6"/>
        <w:ind w:right="0" w:firstLine="709"/>
        <w:jc w:val="right"/>
        <w:rPr>
          <w:sz w:val="28"/>
          <w:szCs w:val="28"/>
        </w:rPr>
      </w:pPr>
    </w:p>
    <w:p w:rsidR="009A615F" w:rsidRDefault="009A615F" w:rsidP="00053452">
      <w:pPr>
        <w:pStyle w:val="a6"/>
        <w:ind w:right="0" w:firstLine="709"/>
        <w:jc w:val="right"/>
        <w:rPr>
          <w:sz w:val="28"/>
          <w:szCs w:val="28"/>
        </w:rPr>
      </w:pPr>
    </w:p>
    <w:p w:rsidR="009A615F" w:rsidRDefault="009A615F" w:rsidP="00053452">
      <w:pPr>
        <w:pStyle w:val="a6"/>
        <w:ind w:right="0" w:firstLine="709"/>
        <w:jc w:val="right"/>
        <w:rPr>
          <w:sz w:val="28"/>
          <w:szCs w:val="28"/>
        </w:rPr>
      </w:pPr>
    </w:p>
    <w:p w:rsidR="009A615F" w:rsidRDefault="009A615F" w:rsidP="00053452">
      <w:pPr>
        <w:pStyle w:val="a6"/>
        <w:ind w:right="0" w:firstLine="709"/>
        <w:jc w:val="right"/>
        <w:rPr>
          <w:sz w:val="28"/>
          <w:szCs w:val="28"/>
        </w:rPr>
      </w:pPr>
    </w:p>
    <w:p w:rsidR="009A615F" w:rsidRDefault="009A615F" w:rsidP="00053452">
      <w:pPr>
        <w:pStyle w:val="a6"/>
        <w:ind w:right="0" w:firstLine="709"/>
        <w:jc w:val="right"/>
        <w:rPr>
          <w:sz w:val="28"/>
          <w:szCs w:val="28"/>
        </w:rPr>
      </w:pPr>
    </w:p>
    <w:p w:rsidR="009A615F" w:rsidRDefault="009A615F" w:rsidP="00053452">
      <w:pPr>
        <w:pStyle w:val="a6"/>
        <w:ind w:right="0" w:firstLine="709"/>
        <w:jc w:val="right"/>
        <w:rPr>
          <w:sz w:val="28"/>
          <w:szCs w:val="28"/>
        </w:rPr>
      </w:pPr>
    </w:p>
    <w:p w:rsidR="009A615F" w:rsidRDefault="009A615F" w:rsidP="00053452">
      <w:pPr>
        <w:pStyle w:val="a6"/>
        <w:ind w:right="0" w:firstLine="709"/>
        <w:jc w:val="right"/>
        <w:rPr>
          <w:sz w:val="28"/>
          <w:szCs w:val="28"/>
        </w:rPr>
      </w:pPr>
    </w:p>
    <w:p w:rsidR="009A615F" w:rsidRPr="009A615F" w:rsidRDefault="009A615F" w:rsidP="009A61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A615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A615F" w:rsidRPr="009A615F" w:rsidRDefault="009A615F" w:rsidP="009A6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15F">
        <w:rPr>
          <w:rFonts w:ascii="Times New Roman" w:eastAsia="Times New Roman" w:hAnsi="Times New Roman" w:cs="Times New Roman"/>
          <w:sz w:val="28"/>
          <w:szCs w:val="28"/>
        </w:rPr>
        <w:t>к решению Думы</w:t>
      </w:r>
    </w:p>
    <w:p w:rsidR="009A615F" w:rsidRPr="009A615F" w:rsidRDefault="009A615F" w:rsidP="009A6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15F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9A615F" w:rsidRPr="009A615F" w:rsidRDefault="009A615F" w:rsidP="009A61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15F">
        <w:rPr>
          <w:rFonts w:ascii="Times New Roman" w:eastAsia="Times New Roman" w:hAnsi="Times New Roman" w:cs="Times New Roman"/>
          <w:sz w:val="28"/>
          <w:szCs w:val="28"/>
        </w:rPr>
        <w:t>от 22.12.2016 №</w:t>
      </w:r>
      <w:r w:rsidR="006E66AB">
        <w:rPr>
          <w:rFonts w:ascii="Times New Roman" w:eastAsia="Times New Roman" w:hAnsi="Times New Roman" w:cs="Times New Roman"/>
          <w:sz w:val="28"/>
          <w:szCs w:val="28"/>
        </w:rPr>
        <w:t xml:space="preserve"> 66</w:t>
      </w:r>
      <w:bookmarkStart w:id="0" w:name="_GoBack"/>
      <w:bookmarkEnd w:id="0"/>
    </w:p>
    <w:p w:rsidR="000E03AB" w:rsidRPr="00DB1E3D" w:rsidRDefault="000E03AB" w:rsidP="00053452">
      <w:pPr>
        <w:pStyle w:val="a6"/>
        <w:ind w:right="0" w:firstLine="709"/>
        <w:jc w:val="right"/>
        <w:rPr>
          <w:sz w:val="28"/>
          <w:szCs w:val="28"/>
        </w:rPr>
      </w:pPr>
    </w:p>
    <w:p w:rsidR="00886733" w:rsidRPr="00DB1E3D" w:rsidRDefault="00B848EA" w:rsidP="00053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Отчет</w:t>
      </w:r>
    </w:p>
    <w:p w:rsidR="000E03AB" w:rsidRPr="00DB1E3D" w:rsidRDefault="00B848EA" w:rsidP="00053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О ходе реализации </w:t>
      </w:r>
      <w:r w:rsidR="00EE2B87" w:rsidRPr="00DB1E3D">
        <w:rPr>
          <w:rFonts w:ascii="Times New Roman" w:hAnsi="Times New Roman"/>
          <w:sz w:val="28"/>
          <w:szCs w:val="28"/>
        </w:rPr>
        <w:t xml:space="preserve">муниципальной </w:t>
      </w:r>
      <w:r w:rsidRPr="00DB1E3D">
        <w:rPr>
          <w:rFonts w:ascii="Times New Roman" w:hAnsi="Times New Roman"/>
          <w:sz w:val="28"/>
          <w:szCs w:val="28"/>
        </w:rPr>
        <w:t xml:space="preserve">программы </w:t>
      </w:r>
      <w:r w:rsidR="001665D6" w:rsidRPr="00DB1E3D">
        <w:rPr>
          <w:rFonts w:ascii="Times New Roman" w:hAnsi="Times New Roman" w:cs="Times New Roman"/>
          <w:sz w:val="28"/>
          <w:szCs w:val="28"/>
        </w:rPr>
        <w:t>«Развитие образования в</w:t>
      </w:r>
      <w:r w:rsidR="000E03AB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1665D6" w:rsidRPr="00DB1E3D">
        <w:rPr>
          <w:rFonts w:ascii="Times New Roman" w:hAnsi="Times New Roman" w:cs="Times New Roman"/>
          <w:sz w:val="28"/>
          <w:szCs w:val="28"/>
        </w:rPr>
        <w:t>Ханты-Мансийском районе на 2014-201</w:t>
      </w:r>
      <w:r w:rsidR="00272BB0" w:rsidRPr="00DB1E3D">
        <w:rPr>
          <w:rFonts w:ascii="Times New Roman" w:hAnsi="Times New Roman" w:cs="Times New Roman"/>
          <w:sz w:val="28"/>
          <w:szCs w:val="28"/>
        </w:rPr>
        <w:t>8</w:t>
      </w:r>
      <w:r w:rsidR="001665D6" w:rsidRPr="00DB1E3D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DB1E3D">
        <w:rPr>
          <w:rFonts w:ascii="Times New Roman" w:hAnsi="Times New Roman" w:cs="Times New Roman"/>
          <w:sz w:val="28"/>
          <w:szCs w:val="28"/>
        </w:rPr>
        <w:t xml:space="preserve"> в 201</w:t>
      </w:r>
      <w:r w:rsidR="00272BB0" w:rsidRPr="00DB1E3D">
        <w:rPr>
          <w:rFonts w:ascii="Times New Roman" w:hAnsi="Times New Roman" w:cs="Times New Roman"/>
          <w:sz w:val="28"/>
          <w:szCs w:val="28"/>
        </w:rPr>
        <w:t>6</w:t>
      </w:r>
      <w:r w:rsidRPr="00DB1E3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45E9F" w:rsidRPr="00DB1E3D" w:rsidRDefault="00545E9F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DF9" w:rsidRPr="00DB1E3D" w:rsidRDefault="00DF3DF9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66DDF" w:rsidRPr="00DB1E3D">
        <w:rPr>
          <w:rFonts w:ascii="Times New Roman" w:hAnsi="Times New Roman" w:cs="Times New Roman"/>
          <w:sz w:val="28"/>
          <w:szCs w:val="28"/>
        </w:rPr>
        <w:t>0</w:t>
      </w:r>
      <w:r w:rsidR="002F79F9" w:rsidRPr="00DB1E3D">
        <w:rPr>
          <w:rFonts w:ascii="Times New Roman" w:hAnsi="Times New Roman" w:cs="Times New Roman"/>
          <w:sz w:val="28"/>
          <w:szCs w:val="28"/>
        </w:rPr>
        <w:t>1</w:t>
      </w:r>
      <w:r w:rsidRPr="00DB1E3D">
        <w:rPr>
          <w:rFonts w:ascii="Times New Roman" w:hAnsi="Times New Roman" w:cs="Times New Roman"/>
          <w:sz w:val="28"/>
          <w:szCs w:val="28"/>
        </w:rPr>
        <w:t>.</w:t>
      </w:r>
      <w:r w:rsidR="00CE14B1" w:rsidRPr="00DB1E3D">
        <w:rPr>
          <w:rFonts w:ascii="Times New Roman" w:hAnsi="Times New Roman" w:cs="Times New Roman"/>
          <w:sz w:val="28"/>
          <w:szCs w:val="28"/>
        </w:rPr>
        <w:t>1</w:t>
      </w:r>
      <w:r w:rsidR="00EF6EAA" w:rsidRPr="00DB1E3D">
        <w:rPr>
          <w:rFonts w:ascii="Times New Roman" w:hAnsi="Times New Roman" w:cs="Times New Roman"/>
          <w:sz w:val="28"/>
          <w:szCs w:val="28"/>
        </w:rPr>
        <w:t>1</w:t>
      </w:r>
      <w:r w:rsidRPr="00DB1E3D">
        <w:rPr>
          <w:rFonts w:ascii="Times New Roman" w:hAnsi="Times New Roman" w:cs="Times New Roman"/>
          <w:sz w:val="28"/>
          <w:szCs w:val="28"/>
        </w:rPr>
        <w:t>.201</w:t>
      </w:r>
      <w:r w:rsidR="00272BB0" w:rsidRPr="00DB1E3D">
        <w:rPr>
          <w:rFonts w:ascii="Times New Roman" w:hAnsi="Times New Roman" w:cs="Times New Roman"/>
          <w:sz w:val="28"/>
          <w:szCs w:val="28"/>
        </w:rPr>
        <w:t>6</w:t>
      </w:r>
      <w:r w:rsidRPr="00DB1E3D">
        <w:rPr>
          <w:rFonts w:ascii="Times New Roman" w:hAnsi="Times New Roman" w:cs="Times New Roman"/>
          <w:sz w:val="28"/>
          <w:szCs w:val="28"/>
        </w:rPr>
        <w:t>г.:</w:t>
      </w:r>
    </w:p>
    <w:p w:rsidR="00545E9F" w:rsidRPr="00DB1E3D" w:rsidRDefault="00545E9F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EF" w:rsidRPr="00DB1E3D" w:rsidRDefault="00545E9F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8050EF" w:rsidRPr="00DB1E3D">
        <w:rPr>
          <w:rFonts w:ascii="Times New Roman" w:hAnsi="Times New Roman" w:cs="Times New Roman"/>
          <w:sz w:val="28"/>
          <w:szCs w:val="28"/>
        </w:rPr>
        <w:t>Развитие образования в</w:t>
      </w:r>
      <w:r w:rsidR="00BE53C9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8050EF" w:rsidRPr="00DB1E3D">
        <w:rPr>
          <w:rFonts w:ascii="Times New Roman" w:hAnsi="Times New Roman" w:cs="Times New Roman"/>
          <w:sz w:val="28"/>
          <w:szCs w:val="28"/>
        </w:rPr>
        <w:t>Ханты-Мансийском районе на 2014-201</w:t>
      </w:r>
      <w:r w:rsidR="00B77181" w:rsidRPr="00DB1E3D">
        <w:rPr>
          <w:rFonts w:ascii="Times New Roman" w:hAnsi="Times New Roman" w:cs="Times New Roman"/>
          <w:sz w:val="28"/>
          <w:szCs w:val="28"/>
        </w:rPr>
        <w:t>8</w:t>
      </w:r>
      <w:r w:rsidR="008050EF" w:rsidRPr="00DB1E3D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79781E" w:rsidRPr="00DB1E3D">
        <w:rPr>
          <w:rFonts w:ascii="Times New Roman" w:hAnsi="Times New Roman" w:cs="Times New Roman"/>
          <w:sz w:val="28"/>
          <w:szCs w:val="28"/>
        </w:rPr>
        <w:t xml:space="preserve">реализуется в Ханты-Мансийском районе с 1 января 2014 года, </w:t>
      </w:r>
      <w:r w:rsidR="008050EF" w:rsidRPr="00DB1E3D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Ханты-Мансийского</w:t>
      </w:r>
      <w:r w:rsidR="0079781E" w:rsidRPr="00DB1E3D">
        <w:rPr>
          <w:rFonts w:ascii="Times New Roman" w:hAnsi="Times New Roman" w:cs="Times New Roman"/>
          <w:sz w:val="28"/>
          <w:szCs w:val="28"/>
        </w:rPr>
        <w:t xml:space="preserve"> района от 30.09.2013 года №252.</w:t>
      </w:r>
    </w:p>
    <w:p w:rsidR="00A75513" w:rsidRDefault="00A75513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от </w:t>
      </w:r>
      <w:r w:rsidR="004858A9" w:rsidRPr="00DB1E3D">
        <w:rPr>
          <w:rFonts w:ascii="Times New Roman" w:hAnsi="Times New Roman" w:cs="Times New Roman"/>
          <w:sz w:val="28"/>
          <w:szCs w:val="28"/>
        </w:rPr>
        <w:t>26</w:t>
      </w:r>
      <w:r w:rsidRPr="00DB1E3D">
        <w:rPr>
          <w:rFonts w:ascii="Times New Roman" w:hAnsi="Times New Roman" w:cs="Times New Roman"/>
          <w:sz w:val="28"/>
          <w:szCs w:val="28"/>
        </w:rPr>
        <w:t>.1</w:t>
      </w:r>
      <w:r w:rsidR="004858A9" w:rsidRPr="00DB1E3D">
        <w:rPr>
          <w:rFonts w:ascii="Times New Roman" w:hAnsi="Times New Roman" w:cs="Times New Roman"/>
          <w:sz w:val="28"/>
          <w:szCs w:val="28"/>
        </w:rPr>
        <w:t>0</w:t>
      </w:r>
      <w:r w:rsidRPr="00DB1E3D">
        <w:rPr>
          <w:rFonts w:ascii="Times New Roman" w:hAnsi="Times New Roman" w:cs="Times New Roman"/>
          <w:sz w:val="28"/>
          <w:szCs w:val="28"/>
        </w:rPr>
        <w:t>.201</w:t>
      </w:r>
      <w:r w:rsidR="004858A9" w:rsidRPr="00DB1E3D">
        <w:rPr>
          <w:rFonts w:ascii="Times New Roman" w:hAnsi="Times New Roman" w:cs="Times New Roman"/>
          <w:sz w:val="28"/>
          <w:szCs w:val="28"/>
        </w:rPr>
        <w:t>6</w:t>
      </w:r>
      <w:r w:rsidRPr="00DB1E3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095C" w:rsidRPr="00DB1E3D">
        <w:rPr>
          <w:rFonts w:ascii="Times New Roman" w:hAnsi="Times New Roman" w:cs="Times New Roman"/>
          <w:sz w:val="28"/>
          <w:szCs w:val="28"/>
        </w:rPr>
        <w:t>38</w:t>
      </w:r>
      <w:r w:rsidRPr="00DB1E3D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4858A9" w:rsidRPr="00DB1E3D">
        <w:rPr>
          <w:rFonts w:ascii="Times New Roman" w:hAnsi="Times New Roman" w:cs="Times New Roman"/>
          <w:sz w:val="28"/>
          <w:szCs w:val="28"/>
        </w:rPr>
        <w:t xml:space="preserve"> в решение Думы от 18.12.2015 №533</w:t>
      </w:r>
      <w:r w:rsidRPr="00DB1E3D">
        <w:rPr>
          <w:rFonts w:ascii="Times New Roman" w:hAnsi="Times New Roman" w:cs="Times New Roman"/>
          <w:sz w:val="28"/>
          <w:szCs w:val="28"/>
        </w:rPr>
        <w:t xml:space="preserve"> «О бюджете Ханты-Мансийского района на 201</w:t>
      </w:r>
      <w:r w:rsidR="004858A9" w:rsidRPr="00DB1E3D">
        <w:rPr>
          <w:rFonts w:ascii="Times New Roman" w:hAnsi="Times New Roman" w:cs="Times New Roman"/>
          <w:sz w:val="28"/>
          <w:szCs w:val="28"/>
        </w:rPr>
        <w:t>6</w:t>
      </w:r>
      <w:r w:rsidRPr="00DB1E3D">
        <w:rPr>
          <w:rFonts w:ascii="Times New Roman" w:hAnsi="Times New Roman" w:cs="Times New Roman"/>
          <w:sz w:val="28"/>
          <w:szCs w:val="28"/>
        </w:rPr>
        <w:t xml:space="preserve"> год» </w:t>
      </w:r>
      <w:r w:rsidR="00272BB0" w:rsidRPr="00DB1E3D">
        <w:rPr>
          <w:rFonts w:ascii="Times New Roman" w:hAnsi="Times New Roman" w:cs="Times New Roman"/>
          <w:sz w:val="28"/>
          <w:szCs w:val="28"/>
        </w:rPr>
        <w:t xml:space="preserve">для исполнения мероприятий </w:t>
      </w:r>
      <w:r w:rsidRPr="00DB1E3D">
        <w:rPr>
          <w:rFonts w:ascii="Times New Roman" w:hAnsi="Times New Roman" w:cs="Times New Roman"/>
          <w:sz w:val="28"/>
          <w:szCs w:val="28"/>
        </w:rPr>
        <w:t>в 201</w:t>
      </w:r>
      <w:r w:rsidR="00272BB0" w:rsidRPr="00DB1E3D">
        <w:rPr>
          <w:rFonts w:ascii="Times New Roman" w:hAnsi="Times New Roman" w:cs="Times New Roman"/>
          <w:sz w:val="28"/>
          <w:szCs w:val="28"/>
        </w:rPr>
        <w:t>6</w:t>
      </w:r>
      <w:r w:rsidRPr="00DB1E3D">
        <w:rPr>
          <w:rFonts w:ascii="Times New Roman" w:hAnsi="Times New Roman" w:cs="Times New Roman"/>
          <w:sz w:val="28"/>
          <w:szCs w:val="28"/>
        </w:rPr>
        <w:t xml:space="preserve"> году запланировано 1</w:t>
      </w:r>
      <w:r w:rsidR="00272BB0" w:rsidRPr="00DB1E3D">
        <w:rPr>
          <w:rFonts w:ascii="Times New Roman" w:hAnsi="Times New Roman" w:cs="Times New Roman"/>
          <w:sz w:val="28"/>
          <w:szCs w:val="28"/>
        </w:rPr>
        <w:t> 436 095,8</w:t>
      </w:r>
      <w:r w:rsidRPr="00DB1E3D">
        <w:rPr>
          <w:rFonts w:ascii="Times New Roman" w:hAnsi="Times New Roman" w:cs="Times New Roman"/>
          <w:sz w:val="28"/>
          <w:szCs w:val="28"/>
        </w:rPr>
        <w:t xml:space="preserve"> тыс. руб. в том числе за</w:t>
      </w:r>
      <w:r w:rsidR="00272BB0" w:rsidRPr="00DB1E3D">
        <w:rPr>
          <w:rFonts w:ascii="Times New Roman" w:hAnsi="Times New Roman" w:cs="Times New Roman"/>
          <w:sz w:val="28"/>
          <w:szCs w:val="28"/>
        </w:rPr>
        <w:t xml:space="preserve"> счет средств бюджета округа – 945 178,2</w:t>
      </w:r>
      <w:r w:rsidR="00D44D6F" w:rsidRPr="00DB1E3D">
        <w:rPr>
          <w:rFonts w:ascii="Times New Roman" w:hAnsi="Times New Roman" w:cs="Times New Roman"/>
          <w:sz w:val="28"/>
          <w:szCs w:val="28"/>
        </w:rPr>
        <w:t>0</w:t>
      </w:r>
      <w:r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Pr="00DB1E3D">
        <w:rPr>
          <w:rFonts w:ascii="Times New Roman" w:hAnsi="Times New Roman" w:cs="Times New Roman"/>
          <w:sz w:val="28"/>
          <w:szCs w:val="28"/>
        </w:rPr>
        <w:t xml:space="preserve">руб., за счет средств бюджета района – </w:t>
      </w:r>
      <w:r w:rsidR="00272BB0" w:rsidRPr="00DB1E3D">
        <w:rPr>
          <w:rFonts w:ascii="Times New Roman" w:hAnsi="Times New Roman" w:cs="Times New Roman"/>
          <w:sz w:val="28"/>
          <w:szCs w:val="28"/>
        </w:rPr>
        <w:t>490 917,</w:t>
      </w:r>
      <w:r w:rsidR="00D44D6F" w:rsidRPr="00DB1E3D">
        <w:rPr>
          <w:rFonts w:ascii="Times New Roman" w:hAnsi="Times New Roman" w:cs="Times New Roman"/>
          <w:sz w:val="28"/>
          <w:szCs w:val="28"/>
        </w:rPr>
        <w:t>6</w:t>
      </w:r>
      <w:r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Pr="00DB1E3D">
        <w:rPr>
          <w:rFonts w:ascii="Times New Roman" w:hAnsi="Times New Roman" w:cs="Times New Roman"/>
          <w:sz w:val="28"/>
          <w:szCs w:val="28"/>
        </w:rPr>
        <w:t>руб., внебюджетные источники – 0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Pr="00DB1E3D">
        <w:rPr>
          <w:rFonts w:ascii="Times New Roman" w:hAnsi="Times New Roman" w:cs="Times New Roman"/>
          <w:sz w:val="28"/>
          <w:szCs w:val="28"/>
        </w:rPr>
        <w:t>руб. Ка</w:t>
      </w:r>
      <w:r w:rsidR="00272BB0" w:rsidRPr="00DB1E3D">
        <w:rPr>
          <w:rFonts w:ascii="Times New Roman" w:hAnsi="Times New Roman" w:cs="Times New Roman"/>
          <w:sz w:val="28"/>
          <w:szCs w:val="28"/>
        </w:rPr>
        <w:t xml:space="preserve">ссовое исполнение по программе </w:t>
      </w:r>
      <w:r w:rsidR="00BA3D32" w:rsidRPr="00DB1E3D">
        <w:rPr>
          <w:rFonts w:ascii="Times New Roman" w:hAnsi="Times New Roman" w:cs="Times New Roman"/>
          <w:sz w:val="28"/>
          <w:szCs w:val="28"/>
        </w:rPr>
        <w:t>1 001</w:t>
      </w:r>
      <w:r w:rsidR="00BA585A">
        <w:rPr>
          <w:rFonts w:ascii="Times New Roman" w:hAnsi="Times New Roman" w:cs="Times New Roman"/>
          <w:sz w:val="28"/>
          <w:szCs w:val="28"/>
        </w:rPr>
        <w:t> </w:t>
      </w:r>
      <w:r w:rsidR="00DB1E3D" w:rsidRPr="00DB1E3D">
        <w:rPr>
          <w:rFonts w:ascii="Times New Roman" w:hAnsi="Times New Roman" w:cs="Times New Roman"/>
          <w:sz w:val="28"/>
          <w:szCs w:val="28"/>
        </w:rPr>
        <w:t>42</w:t>
      </w:r>
      <w:r w:rsidR="00BA585A">
        <w:rPr>
          <w:rFonts w:ascii="Times New Roman" w:hAnsi="Times New Roman" w:cs="Times New Roman"/>
          <w:sz w:val="28"/>
          <w:szCs w:val="28"/>
        </w:rPr>
        <w:t>8,1</w:t>
      </w:r>
      <w:r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Pr="00DB1E3D">
        <w:rPr>
          <w:rFonts w:ascii="Times New Roman" w:hAnsi="Times New Roman" w:cs="Times New Roman"/>
          <w:sz w:val="28"/>
          <w:szCs w:val="28"/>
        </w:rPr>
        <w:t>руб. (6</w:t>
      </w:r>
      <w:r w:rsidR="00272BB0" w:rsidRPr="00DB1E3D">
        <w:rPr>
          <w:rFonts w:ascii="Times New Roman" w:hAnsi="Times New Roman" w:cs="Times New Roman"/>
          <w:sz w:val="28"/>
          <w:szCs w:val="28"/>
        </w:rPr>
        <w:t>9,</w:t>
      </w:r>
      <w:r w:rsidR="00BA3D32" w:rsidRPr="00DB1E3D">
        <w:rPr>
          <w:rFonts w:ascii="Times New Roman" w:hAnsi="Times New Roman" w:cs="Times New Roman"/>
          <w:sz w:val="28"/>
          <w:szCs w:val="28"/>
        </w:rPr>
        <w:t>7</w:t>
      </w:r>
      <w:r w:rsidR="00DB1E3D" w:rsidRPr="00DB1E3D">
        <w:rPr>
          <w:rFonts w:ascii="Times New Roman" w:hAnsi="Times New Roman" w:cs="Times New Roman"/>
          <w:sz w:val="28"/>
          <w:szCs w:val="28"/>
        </w:rPr>
        <w:t>3</w:t>
      </w:r>
      <w:r w:rsidRPr="00DB1E3D">
        <w:rPr>
          <w:rFonts w:ascii="Times New Roman" w:hAnsi="Times New Roman" w:cs="Times New Roman"/>
          <w:sz w:val="28"/>
          <w:szCs w:val="28"/>
        </w:rPr>
        <w:t>%), в том числе исполнен</w:t>
      </w:r>
      <w:r w:rsidR="00272BB0" w:rsidRPr="00DB1E3D">
        <w:rPr>
          <w:rFonts w:ascii="Times New Roman" w:hAnsi="Times New Roman" w:cs="Times New Roman"/>
          <w:sz w:val="28"/>
          <w:szCs w:val="28"/>
        </w:rPr>
        <w:t xml:space="preserve">ие по окружному бюджету </w:t>
      </w:r>
      <w:r w:rsidR="00DB1E3D" w:rsidRPr="00DB1E3D">
        <w:rPr>
          <w:rFonts w:ascii="Times New Roman" w:hAnsi="Times New Roman" w:cs="Times New Roman"/>
          <w:sz w:val="28"/>
          <w:szCs w:val="28"/>
        </w:rPr>
        <w:t>625 265,</w:t>
      </w:r>
      <w:r w:rsidR="00BA585A">
        <w:rPr>
          <w:rFonts w:ascii="Times New Roman" w:hAnsi="Times New Roman" w:cs="Times New Roman"/>
          <w:sz w:val="28"/>
          <w:szCs w:val="28"/>
        </w:rPr>
        <w:t>9</w:t>
      </w:r>
      <w:r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Pr="00DB1E3D">
        <w:rPr>
          <w:rFonts w:ascii="Times New Roman" w:hAnsi="Times New Roman" w:cs="Times New Roman"/>
          <w:sz w:val="28"/>
          <w:szCs w:val="28"/>
        </w:rPr>
        <w:t>руб.</w:t>
      </w:r>
      <w:r w:rsidR="00A928D0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Pr="00DB1E3D">
        <w:rPr>
          <w:rFonts w:ascii="Times New Roman" w:hAnsi="Times New Roman" w:cs="Times New Roman"/>
          <w:sz w:val="28"/>
          <w:szCs w:val="28"/>
        </w:rPr>
        <w:t>(</w:t>
      </w:r>
      <w:r w:rsidR="00DB1E3D" w:rsidRPr="00DB1E3D">
        <w:rPr>
          <w:rFonts w:ascii="Times New Roman" w:hAnsi="Times New Roman" w:cs="Times New Roman"/>
          <w:sz w:val="28"/>
          <w:szCs w:val="28"/>
        </w:rPr>
        <w:t>66,15</w:t>
      </w:r>
      <w:r w:rsidRPr="00DB1E3D">
        <w:rPr>
          <w:rFonts w:ascii="Times New Roman" w:hAnsi="Times New Roman" w:cs="Times New Roman"/>
          <w:sz w:val="28"/>
          <w:szCs w:val="28"/>
        </w:rPr>
        <w:t xml:space="preserve">%), по местному бюджету </w:t>
      </w:r>
      <w:r w:rsidR="00C76AF0" w:rsidRPr="00DB1E3D">
        <w:rPr>
          <w:rFonts w:ascii="Times New Roman" w:hAnsi="Times New Roman" w:cs="Times New Roman"/>
          <w:sz w:val="28"/>
          <w:szCs w:val="28"/>
        </w:rPr>
        <w:t>376</w:t>
      </w:r>
      <w:r w:rsidR="00DB1E3D" w:rsidRPr="00DB1E3D">
        <w:rPr>
          <w:rFonts w:ascii="Times New Roman" w:hAnsi="Times New Roman" w:cs="Times New Roman"/>
          <w:sz w:val="28"/>
          <w:szCs w:val="28"/>
        </w:rPr>
        <w:t> 163,2</w:t>
      </w:r>
      <w:r w:rsidR="00C76AF0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Pr="00DB1E3D">
        <w:rPr>
          <w:rFonts w:ascii="Times New Roman" w:hAnsi="Times New Roman" w:cs="Times New Roman"/>
          <w:sz w:val="28"/>
          <w:szCs w:val="28"/>
        </w:rPr>
        <w:t>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Pr="00DB1E3D">
        <w:rPr>
          <w:rFonts w:ascii="Times New Roman" w:hAnsi="Times New Roman" w:cs="Times New Roman"/>
          <w:sz w:val="28"/>
          <w:szCs w:val="28"/>
        </w:rPr>
        <w:t>руб.(</w:t>
      </w:r>
      <w:r w:rsidR="00C76AF0" w:rsidRPr="00DB1E3D">
        <w:rPr>
          <w:rFonts w:ascii="Times New Roman" w:hAnsi="Times New Roman" w:cs="Times New Roman"/>
          <w:sz w:val="28"/>
          <w:szCs w:val="28"/>
        </w:rPr>
        <w:t>76,</w:t>
      </w:r>
      <w:r w:rsidR="00DB1E3D" w:rsidRPr="00DB1E3D">
        <w:rPr>
          <w:rFonts w:ascii="Times New Roman" w:hAnsi="Times New Roman" w:cs="Times New Roman"/>
          <w:sz w:val="28"/>
          <w:szCs w:val="28"/>
        </w:rPr>
        <w:t>62</w:t>
      </w:r>
      <w:r w:rsidRPr="00DB1E3D">
        <w:rPr>
          <w:rFonts w:ascii="Times New Roman" w:hAnsi="Times New Roman" w:cs="Times New Roman"/>
          <w:sz w:val="28"/>
          <w:szCs w:val="28"/>
        </w:rPr>
        <w:t>%).</w:t>
      </w:r>
    </w:p>
    <w:p w:rsidR="00285D67" w:rsidRPr="00DB1E3D" w:rsidRDefault="00285D67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513" w:rsidRDefault="00A75513" w:rsidP="006D7E0C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C7556">
        <w:rPr>
          <w:rFonts w:ascii="Times New Roman" w:hAnsi="Times New Roman"/>
          <w:sz w:val="28"/>
          <w:szCs w:val="28"/>
        </w:rPr>
        <w:t xml:space="preserve">подпрограмма </w:t>
      </w:r>
      <w:r w:rsidRPr="004C7556">
        <w:rPr>
          <w:rFonts w:ascii="Times New Roman" w:hAnsi="Times New Roman"/>
          <w:sz w:val="28"/>
          <w:szCs w:val="28"/>
          <w:lang w:val="en-US"/>
        </w:rPr>
        <w:t>I</w:t>
      </w:r>
      <w:r w:rsidRPr="004C7556">
        <w:rPr>
          <w:rFonts w:ascii="Times New Roman" w:hAnsi="Times New Roman"/>
          <w:sz w:val="28"/>
          <w:szCs w:val="28"/>
        </w:rPr>
        <w:t xml:space="preserve"> «Инновационное развитие образования»</w:t>
      </w:r>
      <w:r w:rsidR="00285D67">
        <w:rPr>
          <w:rFonts w:ascii="Times New Roman" w:hAnsi="Times New Roman"/>
          <w:sz w:val="28"/>
          <w:szCs w:val="28"/>
        </w:rPr>
        <w:t>.</w:t>
      </w:r>
    </w:p>
    <w:p w:rsidR="00285D67" w:rsidRPr="004C7556" w:rsidRDefault="00285D67" w:rsidP="00285D67">
      <w:pPr>
        <w:pStyle w:val="a5"/>
        <w:ind w:left="1429"/>
        <w:rPr>
          <w:rFonts w:ascii="Times New Roman" w:hAnsi="Times New Roman"/>
          <w:sz w:val="28"/>
          <w:szCs w:val="28"/>
        </w:rPr>
      </w:pPr>
    </w:p>
    <w:p w:rsidR="00363D82" w:rsidRPr="00DB1E3D" w:rsidRDefault="00A75513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На реализацию 1 подпрограммы «Инновационное развитие образования» запланировано в 201</w:t>
      </w:r>
      <w:r w:rsidR="00F777F5" w:rsidRPr="00DB1E3D">
        <w:rPr>
          <w:rFonts w:ascii="Times New Roman" w:hAnsi="Times New Roman" w:cs="Times New Roman"/>
          <w:sz w:val="28"/>
          <w:szCs w:val="28"/>
        </w:rPr>
        <w:t>6</w:t>
      </w:r>
      <w:r w:rsidRPr="00DB1E3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F5578" w:rsidRPr="00DB1E3D">
        <w:rPr>
          <w:rFonts w:ascii="Times New Roman" w:hAnsi="Times New Roman" w:cs="Times New Roman"/>
          <w:sz w:val="28"/>
          <w:szCs w:val="28"/>
        </w:rPr>
        <w:t>2 533,3</w:t>
      </w:r>
      <w:r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Pr="00DB1E3D">
        <w:rPr>
          <w:rFonts w:ascii="Times New Roman" w:hAnsi="Times New Roman" w:cs="Times New Roman"/>
          <w:sz w:val="28"/>
          <w:szCs w:val="28"/>
        </w:rPr>
        <w:t xml:space="preserve">руб., в том числе </w:t>
      </w:r>
      <w:r w:rsidR="00363D82" w:rsidRPr="00DB1E3D">
        <w:rPr>
          <w:rFonts w:ascii="Times New Roman" w:hAnsi="Times New Roman" w:cs="Times New Roman"/>
          <w:sz w:val="28"/>
          <w:szCs w:val="28"/>
        </w:rPr>
        <w:t>средств бюджета</w:t>
      </w:r>
      <w:r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77716A" w:rsidRPr="00DB1E3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F5578" w:rsidRPr="00DB1E3D">
        <w:rPr>
          <w:rFonts w:ascii="Times New Roman" w:hAnsi="Times New Roman" w:cs="Times New Roman"/>
          <w:sz w:val="28"/>
          <w:szCs w:val="28"/>
        </w:rPr>
        <w:t>2 463,3</w:t>
      </w:r>
      <w:r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363D82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Pr="00DB1E3D">
        <w:rPr>
          <w:rFonts w:ascii="Times New Roman" w:hAnsi="Times New Roman" w:cs="Times New Roman"/>
          <w:sz w:val="28"/>
          <w:szCs w:val="28"/>
        </w:rPr>
        <w:t>руб.,</w:t>
      </w:r>
      <w:r w:rsidR="00363D82" w:rsidRPr="00DB1E3D">
        <w:rPr>
          <w:rFonts w:ascii="Times New Roman" w:hAnsi="Times New Roman" w:cs="Times New Roman"/>
          <w:sz w:val="28"/>
          <w:szCs w:val="28"/>
        </w:rPr>
        <w:t xml:space="preserve"> средств бюджета автономного округа 70 тыс.</w:t>
      </w:r>
      <w:r w:rsidR="00CE342E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363D82" w:rsidRPr="00DB1E3D">
        <w:rPr>
          <w:rFonts w:ascii="Times New Roman" w:hAnsi="Times New Roman" w:cs="Times New Roman"/>
          <w:sz w:val="28"/>
          <w:szCs w:val="28"/>
        </w:rPr>
        <w:t>руб.</w:t>
      </w:r>
      <w:r w:rsidRPr="00DB1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2E" w:rsidRPr="00DB1E3D" w:rsidRDefault="00363D82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К</w:t>
      </w:r>
      <w:r w:rsidR="00A75513" w:rsidRPr="00DB1E3D">
        <w:rPr>
          <w:rFonts w:ascii="Times New Roman" w:hAnsi="Times New Roman" w:cs="Times New Roman"/>
          <w:sz w:val="28"/>
          <w:szCs w:val="28"/>
        </w:rPr>
        <w:t>ассовое исполнение</w:t>
      </w:r>
      <w:r w:rsidR="00CE342E" w:rsidRPr="00DB1E3D">
        <w:rPr>
          <w:rFonts w:ascii="Times New Roman" w:hAnsi="Times New Roman" w:cs="Times New Roman"/>
          <w:sz w:val="28"/>
          <w:szCs w:val="28"/>
        </w:rPr>
        <w:t>: по местному бюджету</w:t>
      </w:r>
      <w:r w:rsidR="00A75513" w:rsidRPr="00DB1E3D">
        <w:rPr>
          <w:rFonts w:ascii="Times New Roman" w:hAnsi="Times New Roman" w:cs="Times New Roman"/>
          <w:sz w:val="28"/>
          <w:szCs w:val="28"/>
        </w:rPr>
        <w:t xml:space="preserve"> – </w:t>
      </w:r>
      <w:r w:rsidR="000F5578" w:rsidRPr="00DB1E3D">
        <w:rPr>
          <w:rFonts w:ascii="Times New Roman" w:hAnsi="Times New Roman" w:cs="Times New Roman"/>
          <w:sz w:val="28"/>
          <w:szCs w:val="28"/>
        </w:rPr>
        <w:t>1 </w:t>
      </w:r>
      <w:r w:rsidR="00315C82" w:rsidRPr="00DB1E3D">
        <w:rPr>
          <w:rFonts w:ascii="Times New Roman" w:hAnsi="Times New Roman" w:cs="Times New Roman"/>
          <w:sz w:val="28"/>
          <w:szCs w:val="28"/>
        </w:rPr>
        <w:t>6</w:t>
      </w:r>
      <w:r w:rsidR="0077716A" w:rsidRPr="00DB1E3D">
        <w:rPr>
          <w:rFonts w:ascii="Times New Roman" w:hAnsi="Times New Roman" w:cs="Times New Roman"/>
          <w:sz w:val="28"/>
          <w:szCs w:val="28"/>
        </w:rPr>
        <w:t>6</w:t>
      </w:r>
      <w:r w:rsidR="00315C82" w:rsidRPr="00DB1E3D">
        <w:rPr>
          <w:rFonts w:ascii="Times New Roman" w:hAnsi="Times New Roman" w:cs="Times New Roman"/>
          <w:sz w:val="28"/>
          <w:szCs w:val="28"/>
        </w:rPr>
        <w:t>9</w:t>
      </w:r>
      <w:r w:rsidR="000F5578" w:rsidRPr="00DB1E3D">
        <w:rPr>
          <w:rFonts w:ascii="Times New Roman" w:hAnsi="Times New Roman" w:cs="Times New Roman"/>
          <w:sz w:val="28"/>
          <w:szCs w:val="28"/>
        </w:rPr>
        <w:t>,</w:t>
      </w:r>
      <w:r w:rsidR="00315C82" w:rsidRPr="00DB1E3D">
        <w:rPr>
          <w:rFonts w:ascii="Times New Roman" w:hAnsi="Times New Roman" w:cs="Times New Roman"/>
          <w:sz w:val="28"/>
          <w:szCs w:val="28"/>
        </w:rPr>
        <w:t>7</w:t>
      </w:r>
      <w:r w:rsidR="00A75513"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CE342E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DB1E3D">
        <w:rPr>
          <w:rFonts w:ascii="Times New Roman" w:hAnsi="Times New Roman" w:cs="Times New Roman"/>
          <w:sz w:val="28"/>
          <w:szCs w:val="28"/>
        </w:rPr>
        <w:t>руб. (</w:t>
      </w:r>
      <w:r w:rsidR="0077716A" w:rsidRPr="00DB1E3D">
        <w:rPr>
          <w:rFonts w:ascii="Times New Roman" w:hAnsi="Times New Roman" w:cs="Times New Roman"/>
          <w:sz w:val="28"/>
          <w:szCs w:val="28"/>
        </w:rPr>
        <w:t>73</w:t>
      </w:r>
      <w:r w:rsidR="000F5578" w:rsidRPr="00DB1E3D">
        <w:rPr>
          <w:rFonts w:ascii="Times New Roman" w:hAnsi="Times New Roman" w:cs="Times New Roman"/>
          <w:sz w:val="28"/>
          <w:szCs w:val="28"/>
        </w:rPr>
        <w:t>,</w:t>
      </w:r>
      <w:r w:rsidR="0077716A" w:rsidRPr="00DB1E3D">
        <w:rPr>
          <w:rFonts w:ascii="Times New Roman" w:hAnsi="Times New Roman" w:cs="Times New Roman"/>
          <w:sz w:val="28"/>
          <w:szCs w:val="28"/>
        </w:rPr>
        <w:t>56</w:t>
      </w:r>
      <w:r w:rsidR="00A75513" w:rsidRPr="00DB1E3D">
        <w:rPr>
          <w:rFonts w:ascii="Times New Roman" w:hAnsi="Times New Roman" w:cs="Times New Roman"/>
          <w:sz w:val="28"/>
          <w:szCs w:val="28"/>
        </w:rPr>
        <w:t xml:space="preserve">%), кассовое исполнение </w:t>
      </w:r>
      <w:r w:rsidR="00CE342E" w:rsidRPr="00DB1E3D">
        <w:rPr>
          <w:rFonts w:ascii="Times New Roman" w:hAnsi="Times New Roman" w:cs="Times New Roman"/>
          <w:sz w:val="28"/>
          <w:szCs w:val="28"/>
        </w:rPr>
        <w:t>по окружному бюджету</w:t>
      </w:r>
      <w:r w:rsidR="00A75513" w:rsidRPr="00DB1E3D">
        <w:rPr>
          <w:rFonts w:ascii="Times New Roman" w:hAnsi="Times New Roman" w:cs="Times New Roman"/>
          <w:sz w:val="28"/>
          <w:szCs w:val="28"/>
        </w:rPr>
        <w:t xml:space="preserve">– </w:t>
      </w:r>
      <w:r w:rsidR="0077716A" w:rsidRPr="00DB1E3D">
        <w:rPr>
          <w:rFonts w:ascii="Times New Roman" w:hAnsi="Times New Roman" w:cs="Times New Roman"/>
          <w:sz w:val="28"/>
          <w:szCs w:val="28"/>
        </w:rPr>
        <w:t>60,7</w:t>
      </w:r>
      <w:r w:rsidR="00BA585A">
        <w:rPr>
          <w:rFonts w:ascii="Times New Roman" w:hAnsi="Times New Roman" w:cs="Times New Roman"/>
          <w:sz w:val="28"/>
          <w:szCs w:val="28"/>
        </w:rPr>
        <w:t>6</w:t>
      </w:r>
      <w:r w:rsidR="000F5578"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CE342E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0F5578" w:rsidRPr="00DB1E3D">
        <w:rPr>
          <w:rFonts w:ascii="Times New Roman" w:hAnsi="Times New Roman" w:cs="Times New Roman"/>
          <w:sz w:val="28"/>
          <w:szCs w:val="28"/>
        </w:rPr>
        <w:t>руб. (</w:t>
      </w:r>
      <w:r w:rsidR="0077716A" w:rsidRPr="00DB1E3D">
        <w:rPr>
          <w:rFonts w:ascii="Times New Roman" w:hAnsi="Times New Roman" w:cs="Times New Roman"/>
          <w:sz w:val="28"/>
          <w:szCs w:val="28"/>
        </w:rPr>
        <w:t>86</w:t>
      </w:r>
      <w:r w:rsidR="000F5578" w:rsidRPr="00DB1E3D">
        <w:rPr>
          <w:rFonts w:ascii="Times New Roman" w:hAnsi="Times New Roman" w:cs="Times New Roman"/>
          <w:sz w:val="28"/>
          <w:szCs w:val="28"/>
        </w:rPr>
        <w:t>,</w:t>
      </w:r>
      <w:r w:rsidR="00BA585A">
        <w:rPr>
          <w:rFonts w:ascii="Times New Roman" w:hAnsi="Times New Roman" w:cs="Times New Roman"/>
          <w:sz w:val="28"/>
          <w:szCs w:val="28"/>
        </w:rPr>
        <w:t>81</w:t>
      </w:r>
      <w:r w:rsidR="00A75513" w:rsidRPr="00DB1E3D">
        <w:rPr>
          <w:rFonts w:ascii="Times New Roman" w:hAnsi="Times New Roman" w:cs="Times New Roman"/>
          <w:sz w:val="28"/>
          <w:szCs w:val="28"/>
        </w:rPr>
        <w:t xml:space="preserve">%). </w:t>
      </w:r>
      <w:r w:rsidR="0077716A" w:rsidRPr="00DB1E3D">
        <w:rPr>
          <w:rFonts w:ascii="Times New Roman" w:hAnsi="Times New Roman" w:cs="Times New Roman"/>
          <w:sz w:val="28"/>
          <w:szCs w:val="28"/>
        </w:rPr>
        <w:t>К</w:t>
      </w:r>
      <w:r w:rsidR="00A75513" w:rsidRPr="00DB1E3D">
        <w:rPr>
          <w:rFonts w:ascii="Times New Roman" w:hAnsi="Times New Roman" w:cs="Times New Roman"/>
          <w:sz w:val="28"/>
          <w:szCs w:val="28"/>
        </w:rPr>
        <w:t>ассовое исполнение консолидированного бюджета по 1 подпрограмме   </w:t>
      </w:r>
      <w:r w:rsidR="000F5578" w:rsidRPr="00DB1E3D">
        <w:rPr>
          <w:rFonts w:ascii="Times New Roman" w:hAnsi="Times New Roman" w:cs="Times New Roman"/>
          <w:sz w:val="28"/>
          <w:szCs w:val="28"/>
        </w:rPr>
        <w:t>1</w:t>
      </w:r>
      <w:r w:rsidR="007C48EA" w:rsidRPr="00DB1E3D">
        <w:rPr>
          <w:rFonts w:ascii="Times New Roman" w:hAnsi="Times New Roman" w:cs="Times New Roman"/>
          <w:sz w:val="28"/>
          <w:szCs w:val="28"/>
        </w:rPr>
        <w:t> </w:t>
      </w:r>
      <w:r w:rsidR="000F5578" w:rsidRPr="00DB1E3D">
        <w:rPr>
          <w:rFonts w:ascii="Times New Roman" w:hAnsi="Times New Roman" w:cs="Times New Roman"/>
          <w:sz w:val="28"/>
          <w:szCs w:val="28"/>
        </w:rPr>
        <w:t>7</w:t>
      </w:r>
      <w:r w:rsidR="007C48EA" w:rsidRPr="00DB1E3D">
        <w:rPr>
          <w:rFonts w:ascii="Times New Roman" w:hAnsi="Times New Roman" w:cs="Times New Roman"/>
          <w:sz w:val="28"/>
          <w:szCs w:val="28"/>
        </w:rPr>
        <w:t>30,44</w:t>
      </w:r>
      <w:r w:rsidR="00A75513"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DB1E3D">
        <w:rPr>
          <w:rFonts w:ascii="Times New Roman" w:hAnsi="Times New Roman" w:cs="Times New Roman"/>
          <w:sz w:val="28"/>
          <w:szCs w:val="28"/>
        </w:rPr>
        <w:t>руб. (6</w:t>
      </w:r>
      <w:r w:rsidR="007C48EA" w:rsidRPr="00DB1E3D">
        <w:rPr>
          <w:rFonts w:ascii="Times New Roman" w:hAnsi="Times New Roman" w:cs="Times New Roman"/>
          <w:sz w:val="28"/>
          <w:szCs w:val="28"/>
        </w:rPr>
        <w:t>8,31</w:t>
      </w:r>
      <w:r w:rsidR="00A75513" w:rsidRPr="00DB1E3D">
        <w:rPr>
          <w:rFonts w:ascii="Times New Roman" w:hAnsi="Times New Roman" w:cs="Times New Roman"/>
          <w:sz w:val="28"/>
          <w:szCs w:val="28"/>
        </w:rPr>
        <w:t xml:space="preserve">%), </w:t>
      </w:r>
      <w:r w:rsidR="00CE342E" w:rsidRPr="00DB1E3D">
        <w:rPr>
          <w:rFonts w:ascii="Times New Roman" w:hAnsi="Times New Roman" w:cs="Times New Roman"/>
          <w:sz w:val="28"/>
          <w:szCs w:val="28"/>
        </w:rPr>
        <w:t xml:space="preserve">планируется к исполнению в ноябре-декабре – </w:t>
      </w:r>
      <w:r w:rsidR="00251453" w:rsidRPr="00DB1E3D">
        <w:rPr>
          <w:rFonts w:ascii="Times New Roman" w:hAnsi="Times New Roman" w:cs="Times New Roman"/>
          <w:sz w:val="28"/>
          <w:szCs w:val="28"/>
        </w:rPr>
        <w:t>8</w:t>
      </w:r>
      <w:r w:rsidR="007C48EA" w:rsidRPr="00DB1E3D">
        <w:rPr>
          <w:rFonts w:ascii="Times New Roman" w:hAnsi="Times New Roman" w:cs="Times New Roman"/>
          <w:sz w:val="28"/>
          <w:szCs w:val="28"/>
        </w:rPr>
        <w:t>02,86</w:t>
      </w:r>
      <w:r w:rsidR="00251453" w:rsidRPr="00DB1E3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75513" w:rsidRPr="00DB1E3D" w:rsidRDefault="00CE342E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В</w:t>
      </w:r>
      <w:r w:rsidR="00A75513" w:rsidRPr="00DB1E3D">
        <w:rPr>
          <w:rFonts w:ascii="Times New Roman" w:hAnsi="Times New Roman" w:cs="Times New Roman"/>
          <w:sz w:val="28"/>
          <w:szCs w:val="28"/>
        </w:rPr>
        <w:t xml:space="preserve"> том числе по мероприятиям:</w:t>
      </w:r>
    </w:p>
    <w:p w:rsidR="00BA585A" w:rsidRDefault="00A75513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1. «Стимулирование лидеров и поддержка системы воспитания (ПНПО)» - запланировано на 201</w:t>
      </w:r>
      <w:r w:rsidR="000F5578" w:rsidRPr="00DB1E3D">
        <w:rPr>
          <w:rFonts w:ascii="Times New Roman" w:hAnsi="Times New Roman" w:cs="Times New Roman"/>
          <w:sz w:val="28"/>
          <w:szCs w:val="28"/>
        </w:rPr>
        <w:t>6</w:t>
      </w:r>
      <w:r w:rsidRPr="00DB1E3D">
        <w:rPr>
          <w:rFonts w:ascii="Times New Roman" w:hAnsi="Times New Roman" w:cs="Times New Roman"/>
          <w:sz w:val="28"/>
          <w:szCs w:val="28"/>
        </w:rPr>
        <w:t xml:space="preserve">г. из средств бюджета района </w:t>
      </w:r>
      <w:r w:rsidR="000F5578" w:rsidRPr="00DB1E3D">
        <w:rPr>
          <w:rFonts w:ascii="Times New Roman" w:hAnsi="Times New Roman" w:cs="Times New Roman"/>
          <w:sz w:val="28"/>
          <w:szCs w:val="28"/>
        </w:rPr>
        <w:t>1 323,</w:t>
      </w:r>
      <w:r w:rsidR="008A49A8" w:rsidRPr="00DB1E3D">
        <w:rPr>
          <w:rFonts w:ascii="Times New Roman" w:hAnsi="Times New Roman" w:cs="Times New Roman"/>
          <w:sz w:val="28"/>
          <w:szCs w:val="28"/>
        </w:rPr>
        <w:t>35</w:t>
      </w:r>
      <w:r w:rsidR="000F5578"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8A49A8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0F5578" w:rsidRPr="00DB1E3D">
        <w:rPr>
          <w:rFonts w:ascii="Times New Roman" w:hAnsi="Times New Roman" w:cs="Times New Roman"/>
          <w:sz w:val="28"/>
          <w:szCs w:val="28"/>
        </w:rPr>
        <w:t>руб., из них исполнено – 1 </w:t>
      </w:r>
      <w:r w:rsidR="00315C82" w:rsidRPr="00DB1E3D">
        <w:rPr>
          <w:rFonts w:ascii="Times New Roman" w:hAnsi="Times New Roman" w:cs="Times New Roman"/>
          <w:sz w:val="28"/>
          <w:szCs w:val="28"/>
        </w:rPr>
        <w:t>22</w:t>
      </w:r>
      <w:r w:rsidR="00251453" w:rsidRPr="00DB1E3D">
        <w:rPr>
          <w:rFonts w:ascii="Times New Roman" w:hAnsi="Times New Roman" w:cs="Times New Roman"/>
          <w:sz w:val="28"/>
          <w:szCs w:val="28"/>
        </w:rPr>
        <w:t>2</w:t>
      </w:r>
      <w:r w:rsidR="000F5578" w:rsidRPr="00DB1E3D">
        <w:rPr>
          <w:rFonts w:ascii="Times New Roman" w:hAnsi="Times New Roman" w:cs="Times New Roman"/>
          <w:sz w:val="28"/>
          <w:szCs w:val="28"/>
        </w:rPr>
        <w:t>,6</w:t>
      </w:r>
      <w:r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1D7A9B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Pr="00DB1E3D">
        <w:rPr>
          <w:rFonts w:ascii="Times New Roman" w:hAnsi="Times New Roman" w:cs="Times New Roman"/>
          <w:sz w:val="28"/>
          <w:szCs w:val="28"/>
        </w:rPr>
        <w:t>руб</w:t>
      </w:r>
      <w:r w:rsidR="000F5578" w:rsidRPr="00DB1E3D">
        <w:rPr>
          <w:rFonts w:ascii="Times New Roman" w:hAnsi="Times New Roman" w:cs="Times New Roman"/>
          <w:sz w:val="28"/>
          <w:szCs w:val="28"/>
        </w:rPr>
        <w:t>. или 9</w:t>
      </w:r>
      <w:r w:rsidR="00BA585A">
        <w:rPr>
          <w:rFonts w:ascii="Times New Roman" w:hAnsi="Times New Roman" w:cs="Times New Roman"/>
          <w:sz w:val="28"/>
          <w:szCs w:val="28"/>
        </w:rPr>
        <w:t>2,39</w:t>
      </w:r>
      <w:r w:rsidRPr="00DB1E3D">
        <w:rPr>
          <w:rFonts w:ascii="Times New Roman" w:hAnsi="Times New Roman" w:cs="Times New Roman"/>
          <w:sz w:val="28"/>
          <w:szCs w:val="28"/>
        </w:rPr>
        <w:t>%.</w:t>
      </w:r>
    </w:p>
    <w:p w:rsidR="00A75513" w:rsidRPr="00DB1E3D" w:rsidRDefault="00A75513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Средства выделены на организацию и проведение следующих мероприятий Программы:</w:t>
      </w:r>
    </w:p>
    <w:p w:rsidR="008774DA" w:rsidRPr="00DB1E3D" w:rsidRDefault="00830D2D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 xml:space="preserve">1.1. </w:t>
      </w:r>
      <w:r w:rsidR="008774DA" w:rsidRPr="00DB1E3D">
        <w:rPr>
          <w:rFonts w:ascii="Times New Roman" w:eastAsia="Times New Roman" w:hAnsi="Times New Roman" w:cs="Times New Roman"/>
          <w:sz w:val="28"/>
          <w:szCs w:val="28"/>
        </w:rPr>
        <w:t>Подготовка и участие в окружных конкурсах профессионального мастерства педагогов (4 категории: учитель, воспитатель, педагог доп. образования, психолог), награждение за участие на сумму 134,5 тыс. руб.;</w:t>
      </w:r>
    </w:p>
    <w:p w:rsidR="008774DA" w:rsidRPr="00DB1E3D" w:rsidRDefault="00830D2D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</w:t>
      </w:r>
      <w:r w:rsidR="008774DA" w:rsidRPr="00DB1E3D">
        <w:rPr>
          <w:rFonts w:ascii="Times New Roman" w:eastAsia="Times New Roman" w:hAnsi="Times New Roman" w:cs="Times New Roman"/>
          <w:sz w:val="28"/>
          <w:szCs w:val="28"/>
        </w:rPr>
        <w:t>Районный конкурс "Ученик года Ханты-Мансийского района" (организация мероприятия, изготовление буклетов) на сумму 158,1 тыс. руб.;</w:t>
      </w:r>
    </w:p>
    <w:p w:rsidR="008774DA" w:rsidRPr="00DB1E3D" w:rsidRDefault="00830D2D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1.3.</w:t>
      </w:r>
      <w:r w:rsidR="008774DA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8774DA" w:rsidRPr="00DB1E3D">
        <w:rPr>
          <w:rFonts w:ascii="Times New Roman" w:eastAsia="Times New Roman" w:hAnsi="Times New Roman" w:cs="Times New Roman"/>
          <w:sz w:val="28"/>
          <w:szCs w:val="28"/>
        </w:rPr>
        <w:t>Участие в окружных предметных олимпиадах на сумму 179,9 тыс. руб.;</w:t>
      </w:r>
    </w:p>
    <w:p w:rsidR="008774DA" w:rsidRPr="00DB1E3D" w:rsidRDefault="00830D2D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8774DA" w:rsidRPr="00DB1E3D">
        <w:rPr>
          <w:rFonts w:ascii="Times New Roman" w:eastAsia="Times New Roman" w:hAnsi="Times New Roman" w:cs="Times New Roman"/>
          <w:sz w:val="28"/>
          <w:szCs w:val="28"/>
        </w:rPr>
        <w:t xml:space="preserve"> Районная научная конференция «Шаг в будущее» на сумму 20 тыс. руб.;</w:t>
      </w:r>
    </w:p>
    <w:p w:rsidR="008774DA" w:rsidRPr="00DB1E3D" w:rsidRDefault="00830D2D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8774DA" w:rsidRPr="00DB1E3D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проведение муниципальных предметных олимпиад на сумму 14 тыс. руб.;</w:t>
      </w:r>
    </w:p>
    <w:p w:rsidR="008774DA" w:rsidRPr="00DB1E3D" w:rsidRDefault="00830D2D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8774DA" w:rsidRPr="00DB1E3D">
        <w:rPr>
          <w:rFonts w:ascii="Times New Roman" w:eastAsia="Times New Roman" w:hAnsi="Times New Roman" w:cs="Times New Roman"/>
          <w:sz w:val="28"/>
          <w:szCs w:val="28"/>
        </w:rPr>
        <w:t xml:space="preserve"> Районная Акция «Я – гражданин России» на сумму 24 тыс. руб.;</w:t>
      </w:r>
    </w:p>
    <w:p w:rsidR="008774DA" w:rsidRPr="00DB1E3D" w:rsidRDefault="00830D2D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8774DA" w:rsidRPr="00DB1E3D">
        <w:rPr>
          <w:rFonts w:ascii="Times New Roman" w:eastAsia="Times New Roman" w:hAnsi="Times New Roman" w:cs="Times New Roman"/>
          <w:sz w:val="28"/>
          <w:szCs w:val="28"/>
        </w:rPr>
        <w:t xml:space="preserve"> Районный конкурс «Права ребёнка в новом веке» на сумму 20 тыс. руб.;</w:t>
      </w:r>
    </w:p>
    <w:p w:rsidR="008774DA" w:rsidRPr="00DB1E3D" w:rsidRDefault="00830D2D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eastAsia="Times New Roman" w:hAnsi="Times New Roman" w:cs="Times New Roman"/>
          <w:sz w:val="28"/>
          <w:szCs w:val="28"/>
        </w:rPr>
        <w:t>1.8.</w:t>
      </w:r>
      <w:r w:rsidR="008774DA" w:rsidRPr="00DB1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A9B" w:rsidRPr="00DB1E3D">
        <w:rPr>
          <w:rFonts w:ascii="Times New Roman" w:eastAsia="Times New Roman" w:hAnsi="Times New Roman" w:cs="Times New Roman"/>
          <w:sz w:val="28"/>
          <w:szCs w:val="28"/>
        </w:rPr>
        <w:t>Районный конкурс для ДОУ «Солнышко в ладошках» на сумму 19 тыс. руб.;</w:t>
      </w:r>
    </w:p>
    <w:p w:rsidR="001D7A9B" w:rsidRPr="00DB1E3D" w:rsidRDefault="00830D2D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1D7A9B" w:rsidRPr="00DB1E3D">
        <w:rPr>
          <w:rFonts w:ascii="Times New Roman" w:eastAsia="Times New Roman" w:hAnsi="Times New Roman" w:cs="Times New Roman"/>
          <w:sz w:val="28"/>
          <w:szCs w:val="28"/>
        </w:rPr>
        <w:t xml:space="preserve"> Участие в окружном конкурсе "Ученик года ХМАО-Югры - 2016" на сумму 61,5 тыс. руб.;</w:t>
      </w:r>
    </w:p>
    <w:p w:rsidR="001D7A9B" w:rsidRPr="00DB1E3D" w:rsidRDefault="00830D2D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eastAsia="Times New Roman" w:hAnsi="Times New Roman" w:cs="Times New Roman"/>
          <w:sz w:val="28"/>
          <w:szCs w:val="28"/>
        </w:rPr>
        <w:t>1.10.</w:t>
      </w:r>
      <w:r w:rsidR="001D7A9B" w:rsidRPr="00DB1E3D">
        <w:rPr>
          <w:rFonts w:ascii="Times New Roman" w:eastAsia="Times New Roman" w:hAnsi="Times New Roman" w:cs="Times New Roman"/>
          <w:sz w:val="28"/>
          <w:szCs w:val="28"/>
        </w:rPr>
        <w:t xml:space="preserve"> Проведение встречи главы с выпускниками 9, 11 классов, получивших аттестат особого образца с отличием (гранты главы 12 чел.) на сумму 124,2 тыс. руб.;</w:t>
      </w:r>
    </w:p>
    <w:p w:rsidR="001D7A9B" w:rsidRPr="00DB1E3D" w:rsidRDefault="00830D2D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eastAsia="Times New Roman" w:hAnsi="Times New Roman" w:cs="Times New Roman"/>
          <w:sz w:val="28"/>
          <w:szCs w:val="28"/>
        </w:rPr>
        <w:t>1.11.</w:t>
      </w:r>
      <w:r w:rsidR="001D7A9B" w:rsidRPr="00DB1E3D">
        <w:rPr>
          <w:rFonts w:ascii="Times New Roman" w:eastAsia="Times New Roman" w:hAnsi="Times New Roman" w:cs="Times New Roman"/>
          <w:sz w:val="28"/>
          <w:szCs w:val="28"/>
        </w:rPr>
        <w:t xml:space="preserve"> Церемония награждения грантами главы (12 учеников) на сумму 39 тыс. руб.;</w:t>
      </w:r>
    </w:p>
    <w:p w:rsidR="001D7A9B" w:rsidRPr="00DB1E3D" w:rsidRDefault="00830D2D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eastAsia="Times New Roman" w:hAnsi="Times New Roman" w:cs="Times New Roman"/>
          <w:sz w:val="28"/>
          <w:szCs w:val="28"/>
        </w:rPr>
        <w:t>1.12.</w:t>
      </w:r>
      <w:r w:rsidR="001D7A9B" w:rsidRPr="00DB1E3D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печатной продукции - подарков для первоклассников (комплект "Истоки") на сумму 298,4 тыс. руб.;</w:t>
      </w:r>
    </w:p>
    <w:p w:rsidR="001D7A9B" w:rsidRPr="00DB1E3D" w:rsidRDefault="00830D2D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eastAsia="Times New Roman" w:hAnsi="Times New Roman" w:cs="Times New Roman"/>
          <w:sz w:val="28"/>
          <w:szCs w:val="28"/>
        </w:rPr>
        <w:t>1.13.</w:t>
      </w:r>
      <w:r w:rsidR="001D7A9B" w:rsidRPr="00DB1E3D">
        <w:rPr>
          <w:rFonts w:ascii="Times New Roman" w:eastAsia="Times New Roman" w:hAnsi="Times New Roman" w:cs="Times New Roman"/>
          <w:sz w:val="28"/>
          <w:szCs w:val="28"/>
        </w:rPr>
        <w:t xml:space="preserve"> Проведение муниципальных предметных олимпиад 7-11 классов на сумму 10 тыс. руб.;</w:t>
      </w:r>
    </w:p>
    <w:p w:rsidR="001D7A9B" w:rsidRPr="00DB1E3D" w:rsidRDefault="00830D2D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eastAsia="Times New Roman" w:hAnsi="Times New Roman" w:cs="Times New Roman"/>
          <w:sz w:val="28"/>
          <w:szCs w:val="28"/>
        </w:rPr>
        <w:t>1.14.</w:t>
      </w:r>
      <w:r w:rsidR="001D7A9B" w:rsidRPr="00DB1E3D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районного конкурса сайтов школьных команд на сумму 20 тыс. руб.;</w:t>
      </w:r>
    </w:p>
    <w:p w:rsidR="001D7A9B" w:rsidRPr="00DB1E3D" w:rsidRDefault="00830D2D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eastAsia="Times New Roman" w:hAnsi="Times New Roman" w:cs="Times New Roman"/>
          <w:sz w:val="28"/>
          <w:szCs w:val="28"/>
        </w:rPr>
        <w:t>1.15.</w:t>
      </w:r>
      <w:r w:rsidR="001D7A9B" w:rsidRPr="00DB1E3D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районного конкурса «Цифровые каникулы» на сумму 20 тыс. руб.;</w:t>
      </w:r>
    </w:p>
    <w:p w:rsidR="001D7A9B" w:rsidRPr="00DB1E3D" w:rsidRDefault="00830D2D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eastAsia="Times New Roman" w:hAnsi="Times New Roman" w:cs="Times New Roman"/>
          <w:sz w:val="28"/>
          <w:szCs w:val="28"/>
        </w:rPr>
        <w:t>1.16.</w:t>
      </w:r>
      <w:r w:rsidR="001D7A9B" w:rsidRPr="00DB1E3D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профильных школ (физико-математической, гуманитарной) для 7-10 классов (40 чел.) на сумму </w:t>
      </w:r>
      <w:r w:rsidR="006253B6" w:rsidRPr="00DB1E3D">
        <w:rPr>
          <w:rFonts w:ascii="Times New Roman" w:eastAsia="Times New Roman" w:hAnsi="Times New Roman" w:cs="Times New Roman"/>
          <w:sz w:val="28"/>
          <w:szCs w:val="28"/>
        </w:rPr>
        <w:t xml:space="preserve">100 тыс. </w:t>
      </w:r>
      <w:r w:rsidR="00EC3338" w:rsidRPr="00DB1E3D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253B6" w:rsidRPr="00DB1E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53B6" w:rsidRPr="00DB1E3D" w:rsidRDefault="006253B6" w:rsidP="0005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E3D">
        <w:rPr>
          <w:rFonts w:ascii="Times New Roman" w:eastAsia="Times New Roman" w:hAnsi="Times New Roman" w:cs="Times New Roman"/>
          <w:sz w:val="28"/>
          <w:szCs w:val="28"/>
        </w:rPr>
        <w:t>1.17. Проведение мероприятия физико-математической школы для 9-10 классов (22 чел., 2 сопровожд.) на сумму 80 тыс. руб.</w:t>
      </w:r>
    </w:p>
    <w:p w:rsidR="00150CE3" w:rsidRPr="00DB1E3D" w:rsidRDefault="00A75513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2. «Развитие качества и содержания технологий образования» запланировано на 201</w:t>
      </w:r>
      <w:r w:rsidR="000F5578" w:rsidRPr="00DB1E3D">
        <w:rPr>
          <w:rFonts w:ascii="Times New Roman" w:hAnsi="Times New Roman" w:cs="Times New Roman"/>
          <w:sz w:val="28"/>
          <w:szCs w:val="28"/>
        </w:rPr>
        <w:t>6</w:t>
      </w:r>
      <w:r w:rsidRPr="00DB1E3D">
        <w:rPr>
          <w:rFonts w:ascii="Times New Roman" w:hAnsi="Times New Roman" w:cs="Times New Roman"/>
          <w:sz w:val="28"/>
          <w:szCs w:val="28"/>
        </w:rPr>
        <w:t xml:space="preserve"> год </w:t>
      </w:r>
      <w:r w:rsidR="0059563F" w:rsidRPr="00DB1E3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8044B" w:rsidRPr="00DB1E3D">
        <w:rPr>
          <w:rFonts w:ascii="Times New Roman" w:hAnsi="Times New Roman" w:cs="Times New Roman"/>
          <w:sz w:val="28"/>
          <w:szCs w:val="28"/>
        </w:rPr>
        <w:t>815,0</w:t>
      </w:r>
      <w:r w:rsidR="0059563F"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59563F" w:rsidRPr="00DB1E3D">
        <w:rPr>
          <w:rFonts w:ascii="Times New Roman" w:hAnsi="Times New Roman" w:cs="Times New Roman"/>
          <w:sz w:val="28"/>
          <w:szCs w:val="28"/>
        </w:rPr>
        <w:t xml:space="preserve">руб., в том числе </w:t>
      </w:r>
      <w:r w:rsidRPr="00DB1E3D">
        <w:rPr>
          <w:rFonts w:ascii="Times New Roman" w:hAnsi="Times New Roman" w:cs="Times New Roman"/>
          <w:sz w:val="28"/>
          <w:szCs w:val="28"/>
        </w:rPr>
        <w:t xml:space="preserve">из </w:t>
      </w:r>
      <w:r w:rsidR="00B77181" w:rsidRPr="00DB1E3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B1E3D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B77181" w:rsidRPr="00DB1E3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F5578" w:rsidRPr="00DB1E3D">
        <w:rPr>
          <w:rFonts w:ascii="Times New Roman" w:hAnsi="Times New Roman" w:cs="Times New Roman"/>
          <w:sz w:val="28"/>
          <w:szCs w:val="28"/>
        </w:rPr>
        <w:t>70,0</w:t>
      </w:r>
      <w:r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Pr="00DB1E3D">
        <w:rPr>
          <w:rFonts w:ascii="Times New Roman" w:hAnsi="Times New Roman" w:cs="Times New Roman"/>
          <w:sz w:val="28"/>
          <w:szCs w:val="28"/>
        </w:rPr>
        <w:t xml:space="preserve">руб., </w:t>
      </w:r>
      <w:r w:rsidR="000F5578" w:rsidRPr="00DB1E3D">
        <w:rPr>
          <w:rFonts w:ascii="Times New Roman" w:hAnsi="Times New Roman" w:cs="Times New Roman"/>
          <w:sz w:val="28"/>
          <w:szCs w:val="28"/>
        </w:rPr>
        <w:t>из средств бюджета района 745,0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0F5578" w:rsidRPr="00DB1E3D">
        <w:rPr>
          <w:rFonts w:ascii="Times New Roman" w:hAnsi="Times New Roman" w:cs="Times New Roman"/>
          <w:sz w:val="28"/>
          <w:szCs w:val="28"/>
        </w:rPr>
        <w:t xml:space="preserve">руб., </w:t>
      </w:r>
      <w:r w:rsidR="0038044B" w:rsidRPr="00DB1E3D">
        <w:rPr>
          <w:rFonts w:ascii="Times New Roman" w:hAnsi="Times New Roman" w:cs="Times New Roman"/>
          <w:sz w:val="28"/>
          <w:szCs w:val="28"/>
        </w:rPr>
        <w:t xml:space="preserve">из них исполнено </w:t>
      </w:r>
      <w:r w:rsidR="006D7E0C" w:rsidRPr="00DB1E3D">
        <w:rPr>
          <w:rFonts w:ascii="Times New Roman" w:hAnsi="Times New Roman" w:cs="Times New Roman"/>
          <w:sz w:val="28"/>
          <w:szCs w:val="28"/>
        </w:rPr>
        <w:t xml:space="preserve">342,8 </w:t>
      </w:r>
      <w:r w:rsidR="00BA3D32" w:rsidRPr="00DB1E3D">
        <w:rPr>
          <w:rFonts w:ascii="Times New Roman" w:hAnsi="Times New Roman" w:cs="Times New Roman"/>
          <w:sz w:val="28"/>
          <w:szCs w:val="28"/>
        </w:rPr>
        <w:t>тыс. руб. (4</w:t>
      </w:r>
      <w:r w:rsidR="008838D3" w:rsidRPr="00DB1E3D">
        <w:rPr>
          <w:rFonts w:ascii="Times New Roman" w:hAnsi="Times New Roman" w:cs="Times New Roman"/>
          <w:sz w:val="28"/>
          <w:szCs w:val="28"/>
        </w:rPr>
        <w:t>2</w:t>
      </w:r>
      <w:r w:rsidR="00BA3D32" w:rsidRPr="00DB1E3D">
        <w:rPr>
          <w:rFonts w:ascii="Times New Roman" w:hAnsi="Times New Roman" w:cs="Times New Roman"/>
          <w:sz w:val="28"/>
          <w:szCs w:val="28"/>
        </w:rPr>
        <w:t>,</w:t>
      </w:r>
      <w:r w:rsidR="008838D3" w:rsidRPr="00DB1E3D">
        <w:rPr>
          <w:rFonts w:ascii="Times New Roman" w:hAnsi="Times New Roman" w:cs="Times New Roman"/>
          <w:sz w:val="28"/>
          <w:szCs w:val="28"/>
        </w:rPr>
        <w:t>06%</w:t>
      </w:r>
      <w:r w:rsidR="00BA3D32" w:rsidRPr="00DB1E3D">
        <w:rPr>
          <w:rFonts w:ascii="Times New Roman" w:hAnsi="Times New Roman" w:cs="Times New Roman"/>
          <w:sz w:val="28"/>
          <w:szCs w:val="28"/>
        </w:rPr>
        <w:t xml:space="preserve">), в том числе, </w:t>
      </w:r>
      <w:r w:rsidR="0038044B" w:rsidRPr="00DB1E3D">
        <w:rPr>
          <w:rFonts w:ascii="Times New Roman" w:hAnsi="Times New Roman" w:cs="Times New Roman"/>
          <w:sz w:val="28"/>
          <w:szCs w:val="28"/>
        </w:rPr>
        <w:t xml:space="preserve">по окружному бюджету – </w:t>
      </w:r>
      <w:r w:rsidR="00315C82" w:rsidRPr="00DB1E3D">
        <w:rPr>
          <w:rFonts w:ascii="Times New Roman" w:hAnsi="Times New Roman" w:cs="Times New Roman"/>
          <w:sz w:val="28"/>
          <w:szCs w:val="28"/>
        </w:rPr>
        <w:t>60,</w:t>
      </w:r>
      <w:r w:rsidR="006253B6" w:rsidRPr="00DB1E3D">
        <w:rPr>
          <w:rFonts w:ascii="Times New Roman" w:hAnsi="Times New Roman" w:cs="Times New Roman"/>
          <w:sz w:val="28"/>
          <w:szCs w:val="28"/>
        </w:rPr>
        <w:t>8</w:t>
      </w:r>
      <w:r w:rsidR="0038044B"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774F5A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38044B" w:rsidRPr="00DB1E3D">
        <w:rPr>
          <w:rFonts w:ascii="Times New Roman" w:hAnsi="Times New Roman" w:cs="Times New Roman"/>
          <w:sz w:val="28"/>
          <w:szCs w:val="28"/>
        </w:rPr>
        <w:t>руб. (</w:t>
      </w:r>
      <w:r w:rsidR="008838D3" w:rsidRPr="00DB1E3D">
        <w:rPr>
          <w:rFonts w:ascii="Times New Roman" w:hAnsi="Times New Roman" w:cs="Times New Roman"/>
          <w:sz w:val="28"/>
          <w:szCs w:val="28"/>
        </w:rPr>
        <w:t>86,81</w:t>
      </w:r>
      <w:r w:rsidR="0038044B" w:rsidRPr="00DB1E3D">
        <w:rPr>
          <w:rFonts w:ascii="Times New Roman" w:hAnsi="Times New Roman" w:cs="Times New Roman"/>
          <w:sz w:val="28"/>
          <w:szCs w:val="28"/>
        </w:rPr>
        <w:t xml:space="preserve">%), по местному бюджету </w:t>
      </w:r>
      <w:r w:rsidR="000F5578" w:rsidRPr="00DB1E3D">
        <w:rPr>
          <w:rFonts w:ascii="Times New Roman" w:hAnsi="Times New Roman" w:cs="Times New Roman"/>
          <w:sz w:val="28"/>
          <w:szCs w:val="28"/>
        </w:rPr>
        <w:t>– 282,01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0F5578" w:rsidRPr="00DB1E3D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BA3D32" w:rsidRPr="00DB1E3D">
        <w:rPr>
          <w:rFonts w:ascii="Times New Roman" w:hAnsi="Times New Roman" w:cs="Times New Roman"/>
          <w:sz w:val="28"/>
          <w:szCs w:val="28"/>
        </w:rPr>
        <w:t>(</w:t>
      </w:r>
      <w:r w:rsidR="000F5578" w:rsidRPr="00DB1E3D">
        <w:rPr>
          <w:rFonts w:ascii="Times New Roman" w:hAnsi="Times New Roman" w:cs="Times New Roman"/>
          <w:sz w:val="28"/>
          <w:szCs w:val="28"/>
        </w:rPr>
        <w:t>37,85%</w:t>
      </w:r>
      <w:r w:rsidR="00BA3D32" w:rsidRPr="00DB1E3D">
        <w:rPr>
          <w:rFonts w:ascii="Times New Roman" w:hAnsi="Times New Roman" w:cs="Times New Roman"/>
          <w:sz w:val="28"/>
          <w:szCs w:val="28"/>
        </w:rPr>
        <w:t>)</w:t>
      </w:r>
      <w:r w:rsidR="00150CE3" w:rsidRPr="00DB1E3D">
        <w:rPr>
          <w:rFonts w:ascii="Times New Roman" w:hAnsi="Times New Roman" w:cs="Times New Roman"/>
          <w:sz w:val="28"/>
          <w:szCs w:val="28"/>
        </w:rPr>
        <w:t xml:space="preserve">, освоение средств </w:t>
      </w:r>
      <w:r w:rsidR="00774F5A" w:rsidRPr="00DB1E3D">
        <w:rPr>
          <w:rFonts w:ascii="Times New Roman" w:hAnsi="Times New Roman" w:cs="Times New Roman"/>
          <w:sz w:val="28"/>
          <w:szCs w:val="28"/>
        </w:rPr>
        <w:t xml:space="preserve">в сумме 472,2 тыс. руб. </w:t>
      </w:r>
      <w:r w:rsidR="00150CE3" w:rsidRPr="00DB1E3D">
        <w:rPr>
          <w:rFonts w:ascii="Times New Roman" w:hAnsi="Times New Roman" w:cs="Times New Roman"/>
          <w:sz w:val="28"/>
          <w:szCs w:val="28"/>
        </w:rPr>
        <w:t>запланировано в плане-графике на декабрь 2016 года.</w:t>
      </w:r>
    </w:p>
    <w:p w:rsidR="00150CE3" w:rsidRPr="00DB1E3D" w:rsidRDefault="00150CE3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Заключены следующие договора:</w:t>
      </w:r>
    </w:p>
    <w:p w:rsidR="00150CE3" w:rsidRPr="00DB1E3D" w:rsidRDefault="00F8461A" w:rsidP="00F8461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- </w:t>
      </w:r>
      <w:r w:rsidR="00150CE3" w:rsidRPr="00DB1E3D">
        <w:rPr>
          <w:rFonts w:ascii="Times New Roman" w:hAnsi="Times New Roman"/>
          <w:sz w:val="28"/>
          <w:szCs w:val="28"/>
        </w:rPr>
        <w:t>обследование детей с проблемами в</w:t>
      </w:r>
      <w:r w:rsidR="00DC2C61" w:rsidRPr="00DB1E3D">
        <w:rPr>
          <w:rFonts w:ascii="Times New Roman" w:hAnsi="Times New Roman"/>
          <w:sz w:val="28"/>
          <w:szCs w:val="28"/>
        </w:rPr>
        <w:t xml:space="preserve"> </w:t>
      </w:r>
      <w:r w:rsidR="00150CE3" w:rsidRPr="00DB1E3D">
        <w:rPr>
          <w:rFonts w:ascii="Times New Roman" w:hAnsi="Times New Roman"/>
          <w:sz w:val="28"/>
          <w:szCs w:val="28"/>
        </w:rPr>
        <w:t>развитии в рамках психолого-медико-педагогической комиссии с целью выявления особенностей психического развития и проведения консультаций для родителей на сумму 89,</w:t>
      </w:r>
      <w:r w:rsidR="00CE035B" w:rsidRPr="00DB1E3D">
        <w:rPr>
          <w:rFonts w:ascii="Times New Roman" w:hAnsi="Times New Roman"/>
          <w:sz w:val="28"/>
          <w:szCs w:val="28"/>
        </w:rPr>
        <w:t>8</w:t>
      </w:r>
      <w:r w:rsidR="00150CE3" w:rsidRPr="00DB1E3D">
        <w:rPr>
          <w:rFonts w:ascii="Times New Roman" w:hAnsi="Times New Roman"/>
          <w:sz w:val="28"/>
          <w:szCs w:val="28"/>
        </w:rPr>
        <w:t>5 тыс.</w:t>
      </w:r>
      <w:r w:rsidR="003B14C7" w:rsidRPr="00DB1E3D">
        <w:rPr>
          <w:rFonts w:ascii="Times New Roman" w:hAnsi="Times New Roman"/>
          <w:sz w:val="28"/>
          <w:szCs w:val="28"/>
        </w:rPr>
        <w:t xml:space="preserve"> </w:t>
      </w:r>
      <w:r w:rsidR="00150CE3" w:rsidRPr="00DB1E3D">
        <w:rPr>
          <w:rFonts w:ascii="Times New Roman" w:hAnsi="Times New Roman"/>
          <w:sz w:val="28"/>
          <w:szCs w:val="28"/>
        </w:rPr>
        <w:t>руб.</w:t>
      </w:r>
      <w:r w:rsidR="00CE035B" w:rsidRPr="00DB1E3D">
        <w:rPr>
          <w:rFonts w:ascii="Times New Roman" w:hAnsi="Times New Roman"/>
          <w:sz w:val="28"/>
          <w:szCs w:val="28"/>
        </w:rPr>
        <w:t>, исполнено в полном объеме</w:t>
      </w:r>
      <w:r w:rsidR="00150CE3" w:rsidRPr="00DB1E3D">
        <w:rPr>
          <w:rFonts w:ascii="Times New Roman" w:hAnsi="Times New Roman"/>
          <w:sz w:val="28"/>
          <w:szCs w:val="28"/>
        </w:rPr>
        <w:t>;</w:t>
      </w:r>
    </w:p>
    <w:p w:rsidR="00150CE3" w:rsidRPr="00DB1E3D" w:rsidRDefault="00F8461A" w:rsidP="00F8461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50CE3" w:rsidRPr="00DB1E3D">
        <w:rPr>
          <w:rFonts w:ascii="Times New Roman" w:hAnsi="Times New Roman"/>
          <w:sz w:val="28"/>
          <w:szCs w:val="28"/>
        </w:rPr>
        <w:t xml:space="preserve">обследование детей с проблемами в развитии в рамках психолого-медико-педагогической комиссии с целью определения образовательного маршрута, адекватного индивидуальным возможностям, проведению консультаций для родителей на сумму </w:t>
      </w:r>
      <w:r w:rsidR="00CE035B" w:rsidRPr="00DB1E3D">
        <w:rPr>
          <w:rFonts w:ascii="Times New Roman" w:hAnsi="Times New Roman"/>
          <w:sz w:val="28"/>
          <w:szCs w:val="28"/>
        </w:rPr>
        <w:t>89,96 тыс.</w:t>
      </w:r>
      <w:r w:rsidR="00A336AC" w:rsidRPr="00DB1E3D">
        <w:rPr>
          <w:rFonts w:ascii="Times New Roman" w:hAnsi="Times New Roman"/>
          <w:sz w:val="28"/>
          <w:szCs w:val="28"/>
        </w:rPr>
        <w:t xml:space="preserve"> </w:t>
      </w:r>
      <w:r w:rsidR="00CE035B" w:rsidRPr="00DB1E3D">
        <w:rPr>
          <w:rFonts w:ascii="Times New Roman" w:hAnsi="Times New Roman"/>
          <w:sz w:val="28"/>
          <w:szCs w:val="28"/>
        </w:rPr>
        <w:t>руб., исполнено в полном объеме;</w:t>
      </w:r>
    </w:p>
    <w:p w:rsidR="00E74911" w:rsidRPr="00DB1E3D" w:rsidRDefault="00F8461A" w:rsidP="00F8461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- </w:t>
      </w:r>
      <w:r w:rsidR="00E74911" w:rsidRPr="00DB1E3D">
        <w:rPr>
          <w:rFonts w:ascii="Times New Roman" w:hAnsi="Times New Roman"/>
          <w:sz w:val="28"/>
          <w:szCs w:val="28"/>
        </w:rPr>
        <w:t>проведение государственной итоговой аттестации выпускников 9, 11 классов, в том числе и в форме ЕГЭ</w:t>
      </w:r>
      <w:r w:rsidR="0038044B" w:rsidRPr="00DB1E3D">
        <w:rPr>
          <w:rFonts w:ascii="Times New Roman" w:hAnsi="Times New Roman"/>
          <w:sz w:val="28"/>
          <w:szCs w:val="28"/>
        </w:rPr>
        <w:t xml:space="preserve"> </w:t>
      </w:r>
      <w:r w:rsidR="00E74911" w:rsidRPr="00DB1E3D">
        <w:rPr>
          <w:rFonts w:ascii="Times New Roman" w:hAnsi="Times New Roman"/>
          <w:sz w:val="28"/>
          <w:szCs w:val="28"/>
        </w:rPr>
        <w:t xml:space="preserve">исполнено на сумму 70 тыс. руб., остаток в сумме 80 тыс. руб. планируется исполнить до конца года; </w:t>
      </w:r>
    </w:p>
    <w:p w:rsidR="00CE035B" w:rsidRPr="00DB1E3D" w:rsidRDefault="00F8461A" w:rsidP="00F8461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- </w:t>
      </w:r>
      <w:r w:rsidR="00CE035B" w:rsidRPr="00DB1E3D">
        <w:rPr>
          <w:rFonts w:ascii="Times New Roman" w:hAnsi="Times New Roman"/>
          <w:sz w:val="28"/>
          <w:szCs w:val="28"/>
        </w:rPr>
        <w:t xml:space="preserve">на установку защищенного канала связи, </w:t>
      </w:r>
      <w:r w:rsidR="0012179A" w:rsidRPr="00DB1E3D">
        <w:rPr>
          <w:rFonts w:ascii="Times New Roman" w:hAnsi="Times New Roman"/>
          <w:sz w:val="28"/>
          <w:szCs w:val="28"/>
        </w:rPr>
        <w:t>в сумме 170,0 тыс.</w:t>
      </w:r>
      <w:r w:rsidR="003B14C7" w:rsidRPr="00DB1E3D">
        <w:rPr>
          <w:rFonts w:ascii="Times New Roman" w:hAnsi="Times New Roman"/>
          <w:sz w:val="28"/>
          <w:szCs w:val="28"/>
        </w:rPr>
        <w:t xml:space="preserve"> </w:t>
      </w:r>
      <w:r w:rsidR="0012179A" w:rsidRPr="00DB1E3D">
        <w:rPr>
          <w:rFonts w:ascii="Times New Roman" w:hAnsi="Times New Roman"/>
          <w:sz w:val="28"/>
          <w:szCs w:val="28"/>
        </w:rPr>
        <w:t xml:space="preserve">руб., оплачено </w:t>
      </w:r>
      <w:r w:rsidR="00A336AC" w:rsidRPr="00DB1E3D">
        <w:rPr>
          <w:rFonts w:ascii="Times New Roman" w:hAnsi="Times New Roman"/>
          <w:sz w:val="28"/>
          <w:szCs w:val="28"/>
        </w:rPr>
        <w:t xml:space="preserve">32,2 </w:t>
      </w:r>
      <w:r w:rsidR="004C41FF" w:rsidRPr="00DB1E3D">
        <w:rPr>
          <w:rFonts w:ascii="Times New Roman" w:hAnsi="Times New Roman"/>
          <w:sz w:val="28"/>
          <w:szCs w:val="28"/>
        </w:rPr>
        <w:t>тыс.</w:t>
      </w:r>
      <w:r w:rsidR="00A336AC" w:rsidRPr="00DB1E3D">
        <w:rPr>
          <w:rFonts w:ascii="Times New Roman" w:hAnsi="Times New Roman"/>
          <w:sz w:val="28"/>
          <w:szCs w:val="28"/>
        </w:rPr>
        <w:t xml:space="preserve"> </w:t>
      </w:r>
      <w:r w:rsidR="004C41FF" w:rsidRPr="00DB1E3D">
        <w:rPr>
          <w:rFonts w:ascii="Times New Roman" w:hAnsi="Times New Roman"/>
          <w:sz w:val="28"/>
          <w:szCs w:val="28"/>
        </w:rPr>
        <w:t xml:space="preserve">руб., </w:t>
      </w:r>
      <w:r w:rsidR="006253B6" w:rsidRPr="00DB1E3D">
        <w:rPr>
          <w:rFonts w:ascii="Times New Roman" w:hAnsi="Times New Roman"/>
          <w:sz w:val="28"/>
          <w:szCs w:val="28"/>
        </w:rPr>
        <w:t xml:space="preserve">планируется освоить в декабре 2016 года </w:t>
      </w:r>
      <w:r w:rsidR="004C41FF" w:rsidRPr="00DB1E3D">
        <w:rPr>
          <w:rFonts w:ascii="Times New Roman" w:hAnsi="Times New Roman"/>
          <w:sz w:val="28"/>
          <w:szCs w:val="28"/>
        </w:rPr>
        <w:t>137,8 тыс.</w:t>
      </w:r>
      <w:r w:rsidR="003B14C7" w:rsidRPr="00DB1E3D">
        <w:rPr>
          <w:rFonts w:ascii="Times New Roman" w:hAnsi="Times New Roman"/>
          <w:sz w:val="28"/>
          <w:szCs w:val="28"/>
        </w:rPr>
        <w:t xml:space="preserve"> </w:t>
      </w:r>
      <w:r w:rsidR="004C41FF" w:rsidRPr="00DB1E3D">
        <w:rPr>
          <w:rFonts w:ascii="Times New Roman" w:hAnsi="Times New Roman"/>
          <w:sz w:val="28"/>
          <w:szCs w:val="28"/>
        </w:rPr>
        <w:t>руб.</w:t>
      </w:r>
      <w:r w:rsidR="00CE035B" w:rsidRPr="00DB1E3D">
        <w:rPr>
          <w:rFonts w:ascii="Times New Roman" w:hAnsi="Times New Roman"/>
          <w:sz w:val="28"/>
          <w:szCs w:val="28"/>
        </w:rPr>
        <w:t>;</w:t>
      </w:r>
    </w:p>
    <w:p w:rsidR="00CE035B" w:rsidRPr="00DB1E3D" w:rsidRDefault="00F8461A" w:rsidP="00F8461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- </w:t>
      </w:r>
      <w:r w:rsidR="00774F5A" w:rsidRPr="00DB1E3D">
        <w:rPr>
          <w:rFonts w:ascii="Times New Roman" w:hAnsi="Times New Roman"/>
          <w:sz w:val="28"/>
          <w:szCs w:val="28"/>
        </w:rPr>
        <w:t>н</w:t>
      </w:r>
      <w:r w:rsidR="00CE035B" w:rsidRPr="00DB1E3D">
        <w:rPr>
          <w:rFonts w:ascii="Times New Roman" w:hAnsi="Times New Roman"/>
          <w:sz w:val="28"/>
          <w:szCs w:val="28"/>
        </w:rPr>
        <w:t xml:space="preserve">а приобретение </w:t>
      </w:r>
      <w:r w:rsidR="008774DA" w:rsidRPr="00DB1E3D">
        <w:rPr>
          <w:rFonts w:ascii="Times New Roman" w:hAnsi="Times New Roman"/>
          <w:sz w:val="28"/>
          <w:szCs w:val="28"/>
        </w:rPr>
        <w:t>приборов подавления сигналов подвижной связи</w:t>
      </w:r>
      <w:r w:rsidR="00B77181" w:rsidRPr="00DB1E3D">
        <w:rPr>
          <w:rFonts w:ascii="Times New Roman" w:hAnsi="Times New Roman"/>
          <w:sz w:val="28"/>
          <w:szCs w:val="28"/>
        </w:rPr>
        <w:t xml:space="preserve"> в сумме 135 тыс.</w:t>
      </w:r>
      <w:r w:rsidR="008774DA" w:rsidRPr="00DB1E3D">
        <w:rPr>
          <w:rFonts w:ascii="Times New Roman" w:hAnsi="Times New Roman"/>
          <w:sz w:val="28"/>
          <w:szCs w:val="28"/>
        </w:rPr>
        <w:t xml:space="preserve"> </w:t>
      </w:r>
      <w:r w:rsidR="00B77181" w:rsidRPr="00DB1E3D">
        <w:rPr>
          <w:rFonts w:ascii="Times New Roman" w:hAnsi="Times New Roman"/>
          <w:sz w:val="28"/>
          <w:szCs w:val="28"/>
        </w:rPr>
        <w:t>руб.</w:t>
      </w:r>
      <w:r w:rsidR="00CA3DEC" w:rsidRPr="00DB1E3D">
        <w:rPr>
          <w:rFonts w:ascii="Times New Roman" w:hAnsi="Times New Roman"/>
          <w:sz w:val="28"/>
          <w:szCs w:val="28"/>
        </w:rPr>
        <w:t>,</w:t>
      </w:r>
      <w:r w:rsidRPr="00DB1E3D">
        <w:rPr>
          <w:rFonts w:ascii="Times New Roman" w:hAnsi="Times New Roman"/>
          <w:sz w:val="28"/>
          <w:szCs w:val="28"/>
        </w:rPr>
        <w:t xml:space="preserve"> освоение планируется в декабре;</w:t>
      </w:r>
    </w:p>
    <w:p w:rsidR="00F8461A" w:rsidRPr="00DB1E3D" w:rsidRDefault="00F8461A" w:rsidP="00F8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- «Врач ПМПК» на сумму 91,4 тыс. руб., оплата в декабре;</w:t>
      </w:r>
    </w:p>
    <w:p w:rsidR="00F8461A" w:rsidRPr="00DB1E3D" w:rsidRDefault="00F8461A" w:rsidP="00F84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- «Врач ПМПК» на сумму 88,8 тыс. руб., оплата в декабре;</w:t>
      </w:r>
    </w:p>
    <w:p w:rsidR="004C41FF" w:rsidRPr="00DB1E3D" w:rsidRDefault="00A75513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3. Информационное, организационно-методическое сопровождение реализации Программы</w:t>
      </w:r>
      <w:r w:rsidR="008F37CF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Pr="00DB1E3D">
        <w:rPr>
          <w:rFonts w:ascii="Times New Roman" w:hAnsi="Times New Roman" w:cs="Times New Roman"/>
          <w:sz w:val="28"/>
          <w:szCs w:val="28"/>
        </w:rPr>
        <w:t>запланировано на 201</w:t>
      </w:r>
      <w:r w:rsidR="004C41FF" w:rsidRPr="00DB1E3D">
        <w:rPr>
          <w:rFonts w:ascii="Times New Roman" w:hAnsi="Times New Roman" w:cs="Times New Roman"/>
          <w:sz w:val="28"/>
          <w:szCs w:val="28"/>
        </w:rPr>
        <w:t>6 год из бюджета района 395,0</w:t>
      </w:r>
      <w:r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Pr="00DB1E3D">
        <w:rPr>
          <w:rFonts w:ascii="Times New Roman" w:hAnsi="Times New Roman" w:cs="Times New Roman"/>
          <w:sz w:val="28"/>
          <w:szCs w:val="28"/>
        </w:rPr>
        <w:t>руб., исполнен</w:t>
      </w:r>
      <w:r w:rsidR="00CA3DEC" w:rsidRPr="00DB1E3D">
        <w:rPr>
          <w:rFonts w:ascii="Times New Roman" w:hAnsi="Times New Roman" w:cs="Times New Roman"/>
          <w:sz w:val="28"/>
          <w:szCs w:val="28"/>
        </w:rPr>
        <w:t>ие 1</w:t>
      </w:r>
      <w:r w:rsidR="00315C82" w:rsidRPr="00DB1E3D">
        <w:rPr>
          <w:rFonts w:ascii="Times New Roman" w:hAnsi="Times New Roman" w:cs="Times New Roman"/>
          <w:sz w:val="28"/>
          <w:szCs w:val="28"/>
        </w:rPr>
        <w:t>65</w:t>
      </w:r>
      <w:r w:rsidR="00843DB6" w:rsidRPr="00DB1E3D">
        <w:rPr>
          <w:rFonts w:ascii="Times New Roman" w:hAnsi="Times New Roman" w:cs="Times New Roman"/>
          <w:sz w:val="28"/>
          <w:szCs w:val="28"/>
        </w:rPr>
        <w:t>,</w:t>
      </w:r>
      <w:r w:rsidR="00315C82" w:rsidRPr="00DB1E3D">
        <w:rPr>
          <w:rFonts w:ascii="Times New Roman" w:hAnsi="Times New Roman" w:cs="Times New Roman"/>
          <w:sz w:val="28"/>
          <w:szCs w:val="28"/>
        </w:rPr>
        <w:t>0</w:t>
      </w:r>
      <w:r w:rsidR="00CA3DEC"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843DB6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CA3DEC" w:rsidRPr="00DB1E3D">
        <w:rPr>
          <w:rFonts w:ascii="Times New Roman" w:hAnsi="Times New Roman" w:cs="Times New Roman"/>
          <w:sz w:val="28"/>
          <w:szCs w:val="28"/>
        </w:rPr>
        <w:t>руб.</w:t>
      </w:r>
      <w:r w:rsidR="00B77181" w:rsidRPr="00DB1E3D">
        <w:rPr>
          <w:rFonts w:ascii="Times New Roman" w:hAnsi="Times New Roman" w:cs="Times New Roman"/>
          <w:sz w:val="28"/>
          <w:szCs w:val="28"/>
        </w:rPr>
        <w:t xml:space="preserve"> или </w:t>
      </w:r>
      <w:r w:rsidR="00315C82" w:rsidRPr="00DB1E3D">
        <w:rPr>
          <w:rFonts w:ascii="Times New Roman" w:hAnsi="Times New Roman" w:cs="Times New Roman"/>
          <w:sz w:val="28"/>
          <w:szCs w:val="28"/>
        </w:rPr>
        <w:t>41,7</w:t>
      </w:r>
      <w:r w:rsidR="008838D3" w:rsidRPr="00DB1E3D">
        <w:rPr>
          <w:rFonts w:ascii="Times New Roman" w:hAnsi="Times New Roman" w:cs="Times New Roman"/>
          <w:sz w:val="28"/>
          <w:szCs w:val="28"/>
        </w:rPr>
        <w:t>8</w:t>
      </w:r>
      <w:r w:rsidR="00B77181" w:rsidRPr="00DB1E3D">
        <w:rPr>
          <w:rFonts w:ascii="Times New Roman" w:hAnsi="Times New Roman" w:cs="Times New Roman"/>
          <w:sz w:val="28"/>
          <w:szCs w:val="28"/>
        </w:rPr>
        <w:t>%</w:t>
      </w:r>
      <w:r w:rsidR="00774F5A" w:rsidRPr="00DB1E3D">
        <w:rPr>
          <w:rFonts w:ascii="Times New Roman" w:hAnsi="Times New Roman" w:cs="Times New Roman"/>
          <w:sz w:val="28"/>
          <w:szCs w:val="28"/>
        </w:rPr>
        <w:t xml:space="preserve">, остаток </w:t>
      </w:r>
      <w:r w:rsidR="00315C82" w:rsidRPr="00DB1E3D">
        <w:rPr>
          <w:rFonts w:ascii="Times New Roman" w:hAnsi="Times New Roman" w:cs="Times New Roman"/>
          <w:sz w:val="28"/>
          <w:szCs w:val="28"/>
        </w:rPr>
        <w:t>230</w:t>
      </w:r>
      <w:r w:rsidR="00774F5A" w:rsidRPr="00DB1E3D">
        <w:rPr>
          <w:rFonts w:ascii="Times New Roman" w:hAnsi="Times New Roman" w:cs="Times New Roman"/>
          <w:sz w:val="28"/>
          <w:szCs w:val="28"/>
        </w:rPr>
        <w:t xml:space="preserve"> тыс. руб. планируется к исполнению до конца года</w:t>
      </w:r>
      <w:r w:rsidR="00B77181" w:rsidRPr="00DB1E3D">
        <w:rPr>
          <w:rFonts w:ascii="Times New Roman" w:hAnsi="Times New Roman" w:cs="Times New Roman"/>
          <w:sz w:val="28"/>
          <w:szCs w:val="28"/>
        </w:rPr>
        <w:t>.</w:t>
      </w:r>
    </w:p>
    <w:p w:rsidR="004C41FF" w:rsidRPr="00DB1E3D" w:rsidRDefault="00CD733B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 xml:space="preserve">Произведена оплата </w:t>
      </w:r>
      <w:r w:rsidR="00CA3DEC" w:rsidRPr="00DB1E3D">
        <w:rPr>
          <w:rFonts w:ascii="Times New Roman" w:hAnsi="Times New Roman" w:cs="Times New Roman"/>
          <w:sz w:val="28"/>
          <w:szCs w:val="28"/>
        </w:rPr>
        <w:t>следующи</w:t>
      </w:r>
      <w:r w:rsidRPr="00DB1E3D">
        <w:rPr>
          <w:rFonts w:ascii="Times New Roman" w:hAnsi="Times New Roman" w:cs="Times New Roman"/>
          <w:sz w:val="28"/>
          <w:szCs w:val="28"/>
        </w:rPr>
        <w:t>х</w:t>
      </w:r>
      <w:r w:rsidR="00CA3DEC" w:rsidRPr="00DB1E3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DB1E3D">
        <w:rPr>
          <w:rFonts w:ascii="Times New Roman" w:hAnsi="Times New Roman" w:cs="Times New Roman"/>
          <w:sz w:val="28"/>
          <w:szCs w:val="28"/>
        </w:rPr>
        <w:t>ов</w:t>
      </w:r>
      <w:r w:rsidR="00CA3DEC" w:rsidRPr="00DB1E3D">
        <w:rPr>
          <w:rFonts w:ascii="Times New Roman" w:hAnsi="Times New Roman" w:cs="Times New Roman"/>
          <w:sz w:val="28"/>
          <w:szCs w:val="28"/>
        </w:rPr>
        <w:t>:</w:t>
      </w:r>
    </w:p>
    <w:p w:rsidR="00CA3DEC" w:rsidRPr="00DB1E3D" w:rsidRDefault="00F8461A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 xml:space="preserve">- </w:t>
      </w:r>
      <w:r w:rsidR="00115A14" w:rsidRPr="00DB1E3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F7992" w:rsidRPr="00DB1E3D">
        <w:rPr>
          <w:rFonts w:ascii="Times New Roman" w:hAnsi="Times New Roman" w:cs="Times New Roman"/>
          <w:sz w:val="28"/>
          <w:szCs w:val="28"/>
        </w:rPr>
        <w:t xml:space="preserve">совещания </w:t>
      </w:r>
      <w:r w:rsidR="00115A14" w:rsidRPr="00DB1E3D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483F96" w:rsidRPr="00DB1E3D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115A14" w:rsidRPr="00DB1E3D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="00483F96" w:rsidRPr="00DB1E3D">
        <w:rPr>
          <w:rFonts w:ascii="Times New Roman" w:hAnsi="Times New Roman" w:cs="Times New Roman"/>
          <w:sz w:val="28"/>
          <w:szCs w:val="28"/>
        </w:rPr>
        <w:t>36</w:t>
      </w:r>
      <w:r w:rsidR="00CA3DEC" w:rsidRPr="00DB1E3D">
        <w:rPr>
          <w:rFonts w:ascii="Times New Roman" w:hAnsi="Times New Roman" w:cs="Times New Roman"/>
          <w:sz w:val="28"/>
          <w:szCs w:val="28"/>
        </w:rPr>
        <w:t>,0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CA3DEC" w:rsidRPr="00DB1E3D">
        <w:rPr>
          <w:rFonts w:ascii="Times New Roman" w:hAnsi="Times New Roman" w:cs="Times New Roman"/>
          <w:sz w:val="28"/>
          <w:szCs w:val="28"/>
        </w:rPr>
        <w:t>руб., исполнение 100%;</w:t>
      </w:r>
    </w:p>
    <w:p w:rsidR="00483F96" w:rsidRPr="00DB1E3D" w:rsidRDefault="00F8461A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 xml:space="preserve">- </w:t>
      </w:r>
      <w:r w:rsidR="00483F96" w:rsidRPr="00DB1E3D">
        <w:rPr>
          <w:rFonts w:ascii="Times New Roman" w:hAnsi="Times New Roman" w:cs="Times New Roman"/>
          <w:sz w:val="28"/>
          <w:szCs w:val="28"/>
        </w:rPr>
        <w:t>проведение совета руководителей образовательных организаций – 7,0 тыс., исполнение 100%;</w:t>
      </w:r>
    </w:p>
    <w:p w:rsidR="00483F96" w:rsidRPr="00DB1E3D" w:rsidRDefault="00F8461A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-</w:t>
      </w:r>
      <w:r w:rsidR="00483F96" w:rsidRPr="00DB1E3D">
        <w:rPr>
          <w:rFonts w:ascii="Times New Roman" w:hAnsi="Times New Roman" w:cs="Times New Roman"/>
          <w:sz w:val="28"/>
          <w:szCs w:val="28"/>
        </w:rPr>
        <w:t xml:space="preserve"> проведение районных семинаров по математике и русскому языку в сумме 35,25 тыс. руб., исполнен полностью;</w:t>
      </w:r>
    </w:p>
    <w:p w:rsidR="00483F96" w:rsidRPr="00DB1E3D" w:rsidRDefault="00F8461A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 xml:space="preserve">- </w:t>
      </w:r>
      <w:r w:rsidR="00483F96" w:rsidRPr="00DB1E3D">
        <w:rPr>
          <w:rFonts w:ascii="Times New Roman" w:hAnsi="Times New Roman" w:cs="Times New Roman"/>
          <w:sz w:val="28"/>
          <w:szCs w:val="28"/>
        </w:rPr>
        <w:t>проведение районных методических объединений в СОШ и ДОУ в сумме 20,75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483F96" w:rsidRPr="00DB1E3D">
        <w:rPr>
          <w:rFonts w:ascii="Times New Roman" w:hAnsi="Times New Roman" w:cs="Times New Roman"/>
          <w:sz w:val="28"/>
          <w:szCs w:val="28"/>
        </w:rPr>
        <w:t>руб., исполнение в полном объеме;</w:t>
      </w:r>
    </w:p>
    <w:p w:rsidR="00CA3DEC" w:rsidRPr="00DB1E3D" w:rsidRDefault="00F8461A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 xml:space="preserve">- </w:t>
      </w:r>
      <w:r w:rsidR="00115A14" w:rsidRPr="00DB1E3D">
        <w:rPr>
          <w:rFonts w:ascii="Times New Roman" w:hAnsi="Times New Roman" w:cs="Times New Roman"/>
          <w:sz w:val="28"/>
          <w:szCs w:val="28"/>
        </w:rPr>
        <w:t xml:space="preserve">участие в окружном совещании педагогических работников </w:t>
      </w:r>
      <w:r w:rsidR="00CA3DEC" w:rsidRPr="00DB1E3D">
        <w:rPr>
          <w:rFonts w:ascii="Times New Roman" w:hAnsi="Times New Roman" w:cs="Times New Roman"/>
          <w:sz w:val="28"/>
          <w:szCs w:val="28"/>
        </w:rPr>
        <w:t>в сумме 10,5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CA3DEC" w:rsidRPr="00DB1E3D">
        <w:rPr>
          <w:rFonts w:ascii="Times New Roman" w:hAnsi="Times New Roman" w:cs="Times New Roman"/>
          <w:sz w:val="28"/>
          <w:szCs w:val="28"/>
        </w:rPr>
        <w:t>руб., освоена вся сумма;</w:t>
      </w:r>
    </w:p>
    <w:p w:rsidR="00CA3DEC" w:rsidRPr="00DB1E3D" w:rsidRDefault="00F8461A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 xml:space="preserve">- </w:t>
      </w:r>
      <w:r w:rsidR="00CA3DEC" w:rsidRPr="00DB1E3D">
        <w:rPr>
          <w:rFonts w:ascii="Times New Roman" w:hAnsi="Times New Roman" w:cs="Times New Roman"/>
          <w:sz w:val="28"/>
          <w:szCs w:val="28"/>
        </w:rPr>
        <w:t>приобретен</w:t>
      </w:r>
      <w:r w:rsidR="00B77181" w:rsidRPr="00DB1E3D">
        <w:rPr>
          <w:rFonts w:ascii="Times New Roman" w:hAnsi="Times New Roman" w:cs="Times New Roman"/>
          <w:sz w:val="28"/>
          <w:szCs w:val="28"/>
        </w:rPr>
        <w:t>ие</w:t>
      </w:r>
      <w:r w:rsidR="00CA3DEC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115A14" w:rsidRPr="00DB1E3D">
        <w:rPr>
          <w:rFonts w:ascii="Times New Roman" w:hAnsi="Times New Roman" w:cs="Times New Roman"/>
          <w:sz w:val="28"/>
          <w:szCs w:val="28"/>
        </w:rPr>
        <w:t xml:space="preserve">подарков для первоклассников (печатная продукция) </w:t>
      </w:r>
      <w:r w:rsidR="00CA3DEC" w:rsidRPr="00DB1E3D">
        <w:rPr>
          <w:rFonts w:ascii="Times New Roman" w:hAnsi="Times New Roman" w:cs="Times New Roman"/>
          <w:sz w:val="28"/>
          <w:szCs w:val="28"/>
        </w:rPr>
        <w:t>на сумму 55,5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CA3DEC" w:rsidRPr="00DB1E3D">
        <w:rPr>
          <w:rFonts w:ascii="Times New Roman" w:hAnsi="Times New Roman" w:cs="Times New Roman"/>
          <w:sz w:val="28"/>
          <w:szCs w:val="28"/>
        </w:rPr>
        <w:t>руб.</w:t>
      </w:r>
      <w:r w:rsidR="00B77181" w:rsidRPr="00DB1E3D">
        <w:rPr>
          <w:rFonts w:ascii="Times New Roman" w:hAnsi="Times New Roman" w:cs="Times New Roman"/>
          <w:sz w:val="28"/>
          <w:szCs w:val="28"/>
        </w:rPr>
        <w:t>, освоена вся сумма</w:t>
      </w:r>
      <w:r w:rsidR="00CA3DEC" w:rsidRPr="00DB1E3D">
        <w:rPr>
          <w:rFonts w:ascii="Times New Roman" w:hAnsi="Times New Roman" w:cs="Times New Roman"/>
          <w:sz w:val="28"/>
          <w:szCs w:val="28"/>
        </w:rPr>
        <w:t>;</w:t>
      </w:r>
    </w:p>
    <w:p w:rsidR="00CD733B" w:rsidRPr="00DB1E3D" w:rsidRDefault="00CD733B" w:rsidP="00CD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Планируется к оплате до конца года:</w:t>
      </w:r>
    </w:p>
    <w:p w:rsidR="00CD733B" w:rsidRPr="00DB1E3D" w:rsidRDefault="00F8461A" w:rsidP="00CD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 xml:space="preserve">- </w:t>
      </w:r>
      <w:r w:rsidR="00CD733B" w:rsidRPr="00DB1E3D">
        <w:rPr>
          <w:rFonts w:ascii="Times New Roman" w:hAnsi="Times New Roman" w:cs="Times New Roman"/>
          <w:sz w:val="28"/>
          <w:szCs w:val="28"/>
        </w:rPr>
        <w:t>организация участия в окружном слете одаренных детей «Лидеры Югры» в сумме 34,45 тыс. руб., оплата в ноябре;</w:t>
      </w:r>
    </w:p>
    <w:p w:rsidR="00CA3DEC" w:rsidRPr="00DB1E3D" w:rsidRDefault="00F8461A" w:rsidP="00053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 xml:space="preserve">- </w:t>
      </w:r>
      <w:r w:rsidR="00483F96" w:rsidRPr="00DB1E3D">
        <w:rPr>
          <w:rFonts w:ascii="Times New Roman" w:hAnsi="Times New Roman" w:cs="Times New Roman"/>
          <w:sz w:val="28"/>
          <w:szCs w:val="28"/>
        </w:rPr>
        <w:t>проведение</w:t>
      </w:r>
      <w:r w:rsidR="00CA3DEC" w:rsidRPr="00DB1E3D">
        <w:rPr>
          <w:rFonts w:ascii="Times New Roman" w:hAnsi="Times New Roman" w:cs="Times New Roman"/>
          <w:sz w:val="28"/>
          <w:szCs w:val="28"/>
        </w:rPr>
        <w:t xml:space="preserve"> августовского совещании, выставки </w:t>
      </w:r>
      <w:r w:rsidR="00B77181" w:rsidRPr="00DB1E3D">
        <w:rPr>
          <w:rFonts w:ascii="Times New Roman" w:hAnsi="Times New Roman" w:cs="Times New Roman"/>
          <w:sz w:val="28"/>
          <w:szCs w:val="28"/>
        </w:rPr>
        <w:t>«</w:t>
      </w:r>
      <w:r w:rsidR="00CA3DEC" w:rsidRPr="00DB1E3D">
        <w:rPr>
          <w:rFonts w:ascii="Times New Roman" w:hAnsi="Times New Roman" w:cs="Times New Roman"/>
          <w:sz w:val="28"/>
          <w:szCs w:val="28"/>
        </w:rPr>
        <w:t>О</w:t>
      </w:r>
      <w:r w:rsidR="008774DA" w:rsidRPr="00DB1E3D">
        <w:rPr>
          <w:rFonts w:ascii="Times New Roman" w:hAnsi="Times New Roman" w:cs="Times New Roman"/>
          <w:sz w:val="28"/>
          <w:szCs w:val="28"/>
        </w:rPr>
        <w:t>бразование</w:t>
      </w:r>
      <w:r w:rsidR="00B77181" w:rsidRPr="00DB1E3D">
        <w:rPr>
          <w:rFonts w:ascii="Times New Roman" w:hAnsi="Times New Roman" w:cs="Times New Roman"/>
          <w:sz w:val="28"/>
          <w:szCs w:val="28"/>
        </w:rPr>
        <w:t>»</w:t>
      </w:r>
      <w:r w:rsidR="00CA3DEC" w:rsidRPr="00DB1E3D">
        <w:rPr>
          <w:rFonts w:ascii="Times New Roman" w:hAnsi="Times New Roman" w:cs="Times New Roman"/>
          <w:sz w:val="28"/>
          <w:szCs w:val="28"/>
        </w:rPr>
        <w:t xml:space="preserve"> 59,5 тыс.</w:t>
      </w:r>
      <w:r w:rsidR="008774DA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CA3DEC" w:rsidRPr="00DB1E3D">
        <w:rPr>
          <w:rFonts w:ascii="Times New Roman" w:hAnsi="Times New Roman" w:cs="Times New Roman"/>
          <w:sz w:val="28"/>
          <w:szCs w:val="28"/>
        </w:rPr>
        <w:t>руб., оплата в ноябре;</w:t>
      </w:r>
    </w:p>
    <w:p w:rsidR="00CA3DEC" w:rsidRPr="00DB1E3D" w:rsidRDefault="00F8461A" w:rsidP="00053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 xml:space="preserve">- </w:t>
      </w:r>
      <w:r w:rsidR="00CA3DEC" w:rsidRPr="00DB1E3D">
        <w:rPr>
          <w:rFonts w:ascii="Times New Roman" w:hAnsi="Times New Roman" w:cs="Times New Roman"/>
          <w:sz w:val="28"/>
          <w:szCs w:val="28"/>
        </w:rPr>
        <w:t>изготовление буклета «Учитель года» на 31 тыс.</w:t>
      </w:r>
      <w:r w:rsidR="003B14C7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CA3DEC" w:rsidRPr="00DB1E3D">
        <w:rPr>
          <w:rFonts w:ascii="Times New Roman" w:hAnsi="Times New Roman" w:cs="Times New Roman"/>
          <w:sz w:val="28"/>
          <w:szCs w:val="28"/>
        </w:rPr>
        <w:t>руб., оплата в ноябре;</w:t>
      </w:r>
    </w:p>
    <w:p w:rsidR="00CA3DEC" w:rsidRPr="00DB1E3D" w:rsidRDefault="00F8461A" w:rsidP="00053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 xml:space="preserve">- </w:t>
      </w:r>
      <w:r w:rsidR="00CA3DEC" w:rsidRPr="00DB1E3D">
        <w:rPr>
          <w:rFonts w:ascii="Times New Roman" w:hAnsi="Times New Roman" w:cs="Times New Roman"/>
          <w:sz w:val="28"/>
          <w:szCs w:val="28"/>
        </w:rPr>
        <w:t>проведение семинара по ИКТ</w:t>
      </w:r>
      <w:r w:rsidR="00B77181" w:rsidRPr="00DB1E3D">
        <w:rPr>
          <w:rFonts w:ascii="Times New Roman" w:hAnsi="Times New Roman" w:cs="Times New Roman"/>
          <w:sz w:val="28"/>
          <w:szCs w:val="28"/>
        </w:rPr>
        <w:t xml:space="preserve"> на сумму 89,7 </w:t>
      </w:r>
      <w:r w:rsidR="00806815" w:rsidRPr="00DB1E3D">
        <w:rPr>
          <w:rFonts w:ascii="Times New Roman" w:hAnsi="Times New Roman" w:cs="Times New Roman"/>
          <w:sz w:val="28"/>
          <w:szCs w:val="28"/>
        </w:rPr>
        <w:t>тыс. руб.</w:t>
      </w:r>
      <w:r w:rsidR="00CA3DEC" w:rsidRPr="00DB1E3D">
        <w:rPr>
          <w:rFonts w:ascii="Times New Roman" w:hAnsi="Times New Roman" w:cs="Times New Roman"/>
          <w:sz w:val="28"/>
          <w:szCs w:val="28"/>
        </w:rPr>
        <w:t>, оплата в ноябре;</w:t>
      </w:r>
    </w:p>
    <w:p w:rsidR="00CA3DEC" w:rsidRPr="00DB1E3D" w:rsidRDefault="00F8461A" w:rsidP="00053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 xml:space="preserve">- </w:t>
      </w:r>
      <w:r w:rsidR="00CA3DEC" w:rsidRPr="00DB1E3D">
        <w:rPr>
          <w:rFonts w:ascii="Times New Roman" w:hAnsi="Times New Roman" w:cs="Times New Roman"/>
          <w:sz w:val="28"/>
          <w:szCs w:val="28"/>
        </w:rPr>
        <w:t>планируется заключение контракта в ноябре на приобретение бумаги в сумме 15,0 тыс.</w:t>
      </w:r>
      <w:r w:rsidR="001D7A9B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CA3DEC" w:rsidRPr="00DB1E3D">
        <w:rPr>
          <w:rFonts w:ascii="Times New Roman" w:hAnsi="Times New Roman" w:cs="Times New Roman"/>
          <w:sz w:val="28"/>
          <w:szCs w:val="28"/>
        </w:rPr>
        <w:t>руб., оплата в декабре.</w:t>
      </w:r>
    </w:p>
    <w:p w:rsidR="00285D67" w:rsidRPr="00DB1E3D" w:rsidRDefault="00285D67" w:rsidP="00053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513" w:rsidRPr="004C7556" w:rsidRDefault="00A75513" w:rsidP="00285D67">
      <w:pPr>
        <w:pStyle w:val="a5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4C7556"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 w:rsidRPr="004C7556">
        <w:rPr>
          <w:rFonts w:ascii="Times New Roman" w:hAnsi="Times New Roman"/>
          <w:sz w:val="28"/>
          <w:szCs w:val="28"/>
          <w:lang w:val="en-US"/>
        </w:rPr>
        <w:t>II</w:t>
      </w:r>
      <w:r w:rsidRPr="004C7556">
        <w:rPr>
          <w:rFonts w:ascii="Times New Roman" w:hAnsi="Times New Roman"/>
          <w:sz w:val="28"/>
          <w:szCs w:val="28"/>
        </w:rPr>
        <w:t xml:space="preserve"> «Обеспечение комплексной безопасности и комфортных условий образовательного процесса»</w:t>
      </w:r>
      <w:r w:rsidR="00285D67">
        <w:rPr>
          <w:rFonts w:ascii="Times New Roman" w:hAnsi="Times New Roman"/>
          <w:sz w:val="28"/>
          <w:szCs w:val="28"/>
        </w:rPr>
        <w:t>.</w:t>
      </w:r>
    </w:p>
    <w:p w:rsidR="00285D67" w:rsidRDefault="00285D67" w:rsidP="008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DB6" w:rsidRPr="00DB1E3D" w:rsidRDefault="00A75513" w:rsidP="0084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DB1E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1E3D">
        <w:rPr>
          <w:rFonts w:ascii="Times New Roman" w:hAnsi="Times New Roman" w:cs="Times New Roman"/>
          <w:sz w:val="28"/>
          <w:szCs w:val="28"/>
        </w:rPr>
        <w:t xml:space="preserve"> подпрограммы «Обеспечение комплексной безопасности и комфортных условий образовательного процесса» запланировано в 201</w:t>
      </w:r>
      <w:r w:rsidR="00CA3DEC" w:rsidRPr="00DB1E3D">
        <w:rPr>
          <w:rFonts w:ascii="Times New Roman" w:hAnsi="Times New Roman" w:cs="Times New Roman"/>
          <w:sz w:val="28"/>
          <w:szCs w:val="28"/>
        </w:rPr>
        <w:t>6</w:t>
      </w:r>
      <w:r w:rsidRPr="00DB1E3D">
        <w:rPr>
          <w:rFonts w:ascii="Times New Roman" w:hAnsi="Times New Roman" w:cs="Times New Roman"/>
          <w:sz w:val="28"/>
          <w:szCs w:val="28"/>
        </w:rPr>
        <w:t xml:space="preserve"> году за счет средств бюджета района </w:t>
      </w:r>
      <w:r w:rsidR="00843DB6" w:rsidRPr="00DB1E3D">
        <w:rPr>
          <w:rFonts w:ascii="Times New Roman" w:hAnsi="Times New Roman" w:cs="Times New Roman"/>
          <w:sz w:val="28"/>
          <w:szCs w:val="28"/>
        </w:rPr>
        <w:t>23 751,0</w:t>
      </w:r>
      <w:r w:rsidR="008D17AD" w:rsidRPr="00DB1E3D">
        <w:rPr>
          <w:rFonts w:ascii="Times New Roman" w:hAnsi="Times New Roman" w:cs="Times New Roman"/>
          <w:sz w:val="28"/>
          <w:szCs w:val="28"/>
        </w:rPr>
        <w:t xml:space="preserve"> тыс.</w:t>
      </w:r>
      <w:r w:rsidR="00843DB6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8D17AD" w:rsidRPr="00DB1E3D">
        <w:rPr>
          <w:rFonts w:ascii="Times New Roman" w:hAnsi="Times New Roman" w:cs="Times New Roman"/>
          <w:sz w:val="28"/>
          <w:szCs w:val="28"/>
        </w:rPr>
        <w:t>руб.</w:t>
      </w:r>
      <w:r w:rsidRPr="00DB1E3D">
        <w:rPr>
          <w:rFonts w:ascii="Times New Roman" w:hAnsi="Times New Roman" w:cs="Times New Roman"/>
          <w:sz w:val="28"/>
          <w:szCs w:val="28"/>
        </w:rPr>
        <w:t xml:space="preserve">, кассовое исполнение на отчетную дату составило </w:t>
      </w:r>
      <w:r w:rsidR="008D17AD" w:rsidRPr="00DB1E3D">
        <w:rPr>
          <w:rFonts w:ascii="Times New Roman" w:hAnsi="Times New Roman" w:cs="Times New Roman"/>
          <w:sz w:val="28"/>
          <w:szCs w:val="28"/>
        </w:rPr>
        <w:t>20</w:t>
      </w:r>
      <w:r w:rsidR="00241DF1" w:rsidRPr="00DB1E3D">
        <w:rPr>
          <w:rFonts w:ascii="Times New Roman" w:hAnsi="Times New Roman" w:cs="Times New Roman"/>
          <w:sz w:val="28"/>
          <w:szCs w:val="28"/>
        </w:rPr>
        <w:t> 118,2</w:t>
      </w:r>
      <w:r w:rsidR="008D17AD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 w:cs="Times New Roman"/>
          <w:sz w:val="28"/>
          <w:szCs w:val="28"/>
        </w:rPr>
        <w:t>тыс. руб.</w:t>
      </w:r>
      <w:r w:rsidR="008D17AD" w:rsidRPr="00DB1E3D">
        <w:rPr>
          <w:rFonts w:ascii="Times New Roman" w:hAnsi="Times New Roman" w:cs="Times New Roman"/>
          <w:sz w:val="28"/>
          <w:szCs w:val="28"/>
        </w:rPr>
        <w:t xml:space="preserve"> (8</w:t>
      </w:r>
      <w:r w:rsidR="00843DB6" w:rsidRPr="00DB1E3D">
        <w:rPr>
          <w:rFonts w:ascii="Times New Roman" w:hAnsi="Times New Roman" w:cs="Times New Roman"/>
          <w:sz w:val="28"/>
          <w:szCs w:val="28"/>
        </w:rPr>
        <w:t>4,</w:t>
      </w:r>
      <w:r w:rsidR="00BA585A">
        <w:rPr>
          <w:rFonts w:ascii="Times New Roman" w:hAnsi="Times New Roman" w:cs="Times New Roman"/>
          <w:sz w:val="28"/>
          <w:szCs w:val="28"/>
        </w:rPr>
        <w:t>7</w:t>
      </w:r>
      <w:r w:rsidR="00F346E6" w:rsidRPr="00DB1E3D">
        <w:rPr>
          <w:rFonts w:ascii="Times New Roman" w:hAnsi="Times New Roman" w:cs="Times New Roman"/>
          <w:sz w:val="28"/>
          <w:szCs w:val="28"/>
        </w:rPr>
        <w:t>%</w:t>
      </w:r>
      <w:r w:rsidRPr="00DB1E3D">
        <w:rPr>
          <w:rFonts w:ascii="Times New Roman" w:hAnsi="Times New Roman" w:cs="Times New Roman"/>
          <w:sz w:val="28"/>
          <w:szCs w:val="28"/>
        </w:rPr>
        <w:t>)</w:t>
      </w:r>
      <w:r w:rsidR="00BA585A">
        <w:rPr>
          <w:rFonts w:ascii="Times New Roman" w:hAnsi="Times New Roman" w:cs="Times New Roman"/>
          <w:sz w:val="28"/>
          <w:szCs w:val="28"/>
        </w:rPr>
        <w:t>.</w:t>
      </w:r>
    </w:p>
    <w:p w:rsidR="00F346E6" w:rsidRPr="00DB1E3D" w:rsidRDefault="00843DB6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Остаток в сумме 3 410,73 тыс. руб. планируется к исполнению до конца года.</w:t>
      </w:r>
    </w:p>
    <w:p w:rsidR="00A75513" w:rsidRPr="00DB1E3D" w:rsidRDefault="00A75513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Средства выделены на организацию и проведение следующих мероприятий Программы:</w:t>
      </w:r>
    </w:p>
    <w:p w:rsidR="00A75513" w:rsidRPr="00DB1E3D" w:rsidRDefault="004830CB" w:rsidP="0083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1.</w:t>
      </w:r>
      <w:r w:rsidR="00A75513" w:rsidRPr="00DB1E3D">
        <w:rPr>
          <w:rFonts w:ascii="Times New Roman" w:hAnsi="Times New Roman" w:cs="Times New Roman"/>
          <w:sz w:val="28"/>
          <w:szCs w:val="28"/>
        </w:rPr>
        <w:t xml:space="preserve"> Проведение капитальных ремонтов зданий, сооружений в </w:t>
      </w:r>
      <w:r w:rsidR="008D17AD" w:rsidRPr="00DB1E3D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r w:rsidR="00444F4E" w:rsidRPr="00DB1E3D">
        <w:rPr>
          <w:rFonts w:ascii="Times New Roman" w:hAnsi="Times New Roman" w:cs="Times New Roman"/>
          <w:sz w:val="28"/>
          <w:szCs w:val="28"/>
        </w:rPr>
        <w:t xml:space="preserve">в </w:t>
      </w:r>
      <w:r w:rsidR="00A75513" w:rsidRPr="00DB1E3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D7E0C" w:rsidRPr="00DB1E3D">
        <w:rPr>
          <w:rFonts w:ascii="Times New Roman" w:hAnsi="Times New Roman" w:cs="Times New Roman"/>
          <w:sz w:val="28"/>
          <w:szCs w:val="28"/>
        </w:rPr>
        <w:t>11 371,4</w:t>
      </w:r>
      <w:r w:rsidR="00A75513" w:rsidRPr="00DB1E3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D7E0C" w:rsidRPr="00DB1E3D">
        <w:rPr>
          <w:rFonts w:ascii="Times New Roman" w:hAnsi="Times New Roman" w:cs="Times New Roman"/>
          <w:sz w:val="28"/>
          <w:szCs w:val="28"/>
        </w:rPr>
        <w:t>, исполнение составило 11 124,3 тыс. руб.</w:t>
      </w:r>
      <w:r w:rsidR="00AB2F75" w:rsidRPr="00DB1E3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830CB" w:rsidRPr="00DB1E3D" w:rsidRDefault="004830CB" w:rsidP="005E6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1.1.</w:t>
      </w:r>
      <w:r w:rsidR="00444F4E" w:rsidRPr="00DB1E3D">
        <w:rPr>
          <w:rFonts w:ascii="Times New Roman" w:hAnsi="Times New Roman" w:cs="Times New Roman"/>
          <w:sz w:val="28"/>
          <w:szCs w:val="28"/>
        </w:rPr>
        <w:t>к</w:t>
      </w:r>
      <w:r w:rsidR="00A75513" w:rsidRPr="00DB1E3D">
        <w:rPr>
          <w:rFonts w:ascii="Times New Roman" w:hAnsi="Times New Roman" w:cs="Times New Roman"/>
          <w:sz w:val="28"/>
          <w:szCs w:val="28"/>
        </w:rPr>
        <w:t>апитальный ремонт МКОУ ХМР «</w:t>
      </w:r>
      <w:r w:rsidR="008D17AD" w:rsidRPr="00DB1E3D">
        <w:rPr>
          <w:rFonts w:ascii="Times New Roman" w:hAnsi="Times New Roman" w:cs="Times New Roman"/>
          <w:sz w:val="28"/>
          <w:szCs w:val="28"/>
        </w:rPr>
        <w:t>С</w:t>
      </w:r>
      <w:r w:rsidR="00A75513" w:rsidRPr="00DB1E3D">
        <w:rPr>
          <w:rFonts w:ascii="Times New Roman" w:hAnsi="Times New Roman" w:cs="Times New Roman"/>
          <w:sz w:val="28"/>
          <w:szCs w:val="28"/>
        </w:rPr>
        <w:t xml:space="preserve">ОШ </w:t>
      </w:r>
      <w:r w:rsidR="008D17AD" w:rsidRPr="00DB1E3D">
        <w:rPr>
          <w:rFonts w:ascii="Times New Roman" w:hAnsi="Times New Roman" w:cs="Times New Roman"/>
          <w:sz w:val="28"/>
          <w:szCs w:val="28"/>
        </w:rPr>
        <w:t>с. Батово»</w:t>
      </w:r>
      <w:r w:rsidR="00830D2D" w:rsidRPr="00DB1E3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838D3" w:rsidRPr="00DB1E3D">
        <w:rPr>
          <w:rFonts w:ascii="Times New Roman" w:hAnsi="Times New Roman" w:cs="Times New Roman"/>
          <w:sz w:val="28"/>
          <w:szCs w:val="28"/>
        </w:rPr>
        <w:t>3 761,2</w:t>
      </w:r>
      <w:r w:rsidR="00830D2D" w:rsidRPr="00DB1E3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B1E3D">
        <w:rPr>
          <w:rFonts w:ascii="Times New Roman" w:hAnsi="Times New Roman" w:cs="Times New Roman"/>
          <w:sz w:val="28"/>
          <w:szCs w:val="28"/>
        </w:rPr>
        <w:t>:</w:t>
      </w:r>
    </w:p>
    <w:p w:rsidR="004830CB" w:rsidRPr="00DB1E3D" w:rsidRDefault="004830CB" w:rsidP="005E6657">
      <w:pPr>
        <w:pStyle w:val="a5"/>
        <w:numPr>
          <w:ilvl w:val="2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бюджет комитета по образованию</w:t>
      </w:r>
      <w:r w:rsidR="00A75513" w:rsidRPr="00DB1E3D">
        <w:rPr>
          <w:rFonts w:ascii="Times New Roman" w:hAnsi="Times New Roman"/>
          <w:sz w:val="28"/>
          <w:szCs w:val="28"/>
        </w:rPr>
        <w:t xml:space="preserve"> - заключен муниципальный контракт от </w:t>
      </w:r>
      <w:r w:rsidR="00AE238F" w:rsidRPr="00DB1E3D">
        <w:rPr>
          <w:rFonts w:ascii="Times New Roman" w:hAnsi="Times New Roman"/>
          <w:sz w:val="28"/>
          <w:szCs w:val="28"/>
        </w:rPr>
        <w:t>27.07.2016</w:t>
      </w:r>
      <w:r w:rsidR="00A75513" w:rsidRPr="00DB1E3D">
        <w:rPr>
          <w:rFonts w:ascii="Times New Roman" w:hAnsi="Times New Roman"/>
          <w:sz w:val="28"/>
          <w:szCs w:val="28"/>
        </w:rPr>
        <w:t xml:space="preserve"> года с ООО "</w:t>
      </w:r>
      <w:r w:rsidR="00AE238F" w:rsidRPr="00DB1E3D">
        <w:rPr>
          <w:rFonts w:ascii="Times New Roman" w:hAnsi="Times New Roman"/>
          <w:sz w:val="28"/>
          <w:szCs w:val="28"/>
        </w:rPr>
        <w:t>Эталон</w:t>
      </w:r>
      <w:r w:rsidR="00A75513" w:rsidRPr="00DB1E3D">
        <w:rPr>
          <w:rFonts w:ascii="Times New Roman" w:hAnsi="Times New Roman"/>
          <w:sz w:val="28"/>
          <w:szCs w:val="28"/>
        </w:rPr>
        <w:t xml:space="preserve">" на сумму </w:t>
      </w:r>
      <w:r w:rsidR="008D17AD" w:rsidRPr="00DB1E3D">
        <w:rPr>
          <w:rFonts w:ascii="Times New Roman" w:hAnsi="Times New Roman"/>
          <w:sz w:val="28"/>
          <w:szCs w:val="28"/>
        </w:rPr>
        <w:t>3</w:t>
      </w:r>
      <w:r w:rsidR="00272260" w:rsidRPr="00DB1E3D">
        <w:rPr>
          <w:rFonts w:ascii="Times New Roman" w:hAnsi="Times New Roman"/>
          <w:sz w:val="28"/>
          <w:szCs w:val="28"/>
        </w:rPr>
        <w:t> 2</w:t>
      </w:r>
      <w:r w:rsidR="00AE238F" w:rsidRPr="00DB1E3D">
        <w:rPr>
          <w:rFonts w:ascii="Times New Roman" w:hAnsi="Times New Roman"/>
          <w:sz w:val="28"/>
          <w:szCs w:val="28"/>
        </w:rPr>
        <w:t>61,2</w:t>
      </w:r>
      <w:r w:rsidR="00A75513" w:rsidRPr="00DB1E3D">
        <w:rPr>
          <w:rFonts w:ascii="Times New Roman" w:hAnsi="Times New Roman"/>
          <w:sz w:val="28"/>
          <w:szCs w:val="28"/>
        </w:rPr>
        <w:t xml:space="preserve"> тыс. руб. </w:t>
      </w:r>
      <w:r w:rsidR="008D17AD" w:rsidRPr="00DB1E3D">
        <w:rPr>
          <w:rFonts w:ascii="Times New Roman" w:hAnsi="Times New Roman"/>
          <w:sz w:val="28"/>
          <w:szCs w:val="28"/>
        </w:rPr>
        <w:t>Исполнен на сумму 3</w:t>
      </w:r>
      <w:r w:rsidR="00C52B4C" w:rsidRPr="00DB1E3D">
        <w:rPr>
          <w:rFonts w:ascii="Times New Roman" w:hAnsi="Times New Roman"/>
          <w:sz w:val="28"/>
          <w:szCs w:val="28"/>
        </w:rPr>
        <w:t> </w:t>
      </w:r>
      <w:r w:rsidR="00272260" w:rsidRPr="00DB1E3D">
        <w:rPr>
          <w:rFonts w:ascii="Times New Roman" w:hAnsi="Times New Roman"/>
          <w:sz w:val="28"/>
          <w:szCs w:val="28"/>
        </w:rPr>
        <w:t>0</w:t>
      </w:r>
      <w:r w:rsidR="00C52B4C" w:rsidRPr="00DB1E3D">
        <w:rPr>
          <w:rFonts w:ascii="Times New Roman" w:hAnsi="Times New Roman"/>
          <w:sz w:val="28"/>
          <w:szCs w:val="28"/>
        </w:rPr>
        <w:t>14,1</w:t>
      </w:r>
      <w:r w:rsidR="00A75513" w:rsidRPr="00DB1E3D">
        <w:rPr>
          <w:rFonts w:ascii="Times New Roman" w:hAnsi="Times New Roman"/>
          <w:sz w:val="28"/>
          <w:szCs w:val="28"/>
        </w:rPr>
        <w:t xml:space="preserve"> тыс.</w:t>
      </w:r>
      <w:r w:rsidR="00C52B4C" w:rsidRPr="00DB1E3D">
        <w:rPr>
          <w:rFonts w:ascii="Times New Roman" w:hAnsi="Times New Roman"/>
          <w:sz w:val="28"/>
          <w:szCs w:val="28"/>
        </w:rPr>
        <w:t xml:space="preserve"> </w:t>
      </w:r>
      <w:r w:rsidR="00A75513" w:rsidRPr="00DB1E3D">
        <w:rPr>
          <w:rFonts w:ascii="Times New Roman" w:hAnsi="Times New Roman"/>
          <w:sz w:val="28"/>
          <w:szCs w:val="28"/>
        </w:rPr>
        <w:t xml:space="preserve">руб. Дополнительное соглашение о расторжении контракта от </w:t>
      </w:r>
      <w:r w:rsidR="00C52B4C" w:rsidRPr="00DB1E3D">
        <w:rPr>
          <w:rFonts w:ascii="Times New Roman" w:hAnsi="Times New Roman"/>
          <w:sz w:val="28"/>
          <w:szCs w:val="28"/>
        </w:rPr>
        <w:t>26.09</w:t>
      </w:r>
      <w:r w:rsidR="00A75513" w:rsidRPr="00DB1E3D">
        <w:rPr>
          <w:rFonts w:ascii="Times New Roman" w:hAnsi="Times New Roman"/>
          <w:sz w:val="28"/>
          <w:szCs w:val="28"/>
        </w:rPr>
        <w:t>.201</w:t>
      </w:r>
      <w:r w:rsidR="00C52B4C" w:rsidRPr="00DB1E3D">
        <w:rPr>
          <w:rFonts w:ascii="Times New Roman" w:hAnsi="Times New Roman"/>
          <w:sz w:val="28"/>
          <w:szCs w:val="28"/>
        </w:rPr>
        <w:t>6</w:t>
      </w:r>
      <w:r w:rsidR="00A75513" w:rsidRPr="00DB1E3D">
        <w:rPr>
          <w:rFonts w:ascii="Times New Roman" w:hAnsi="Times New Roman"/>
          <w:sz w:val="28"/>
          <w:szCs w:val="28"/>
        </w:rPr>
        <w:t xml:space="preserve"> года.</w:t>
      </w:r>
      <w:r w:rsidR="00272260" w:rsidRPr="00DB1E3D">
        <w:rPr>
          <w:rFonts w:ascii="Times New Roman" w:hAnsi="Times New Roman"/>
          <w:sz w:val="28"/>
          <w:szCs w:val="28"/>
        </w:rPr>
        <w:t xml:space="preserve"> </w:t>
      </w:r>
    </w:p>
    <w:p w:rsidR="004830CB" w:rsidRPr="00DB1E3D" w:rsidRDefault="004830CB" w:rsidP="005E6657">
      <w:pPr>
        <w:pStyle w:val="a5"/>
        <w:numPr>
          <w:ilvl w:val="2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бюджет</w:t>
      </w:r>
      <w:r w:rsidR="00272260" w:rsidRPr="00DB1E3D">
        <w:rPr>
          <w:rFonts w:ascii="Times New Roman" w:hAnsi="Times New Roman"/>
          <w:sz w:val="28"/>
          <w:szCs w:val="28"/>
        </w:rPr>
        <w:t xml:space="preserve"> соисполнителя</w:t>
      </w:r>
      <w:r w:rsidRPr="00DB1E3D">
        <w:rPr>
          <w:rFonts w:ascii="Times New Roman" w:hAnsi="Times New Roman"/>
          <w:sz w:val="28"/>
          <w:szCs w:val="28"/>
        </w:rPr>
        <w:t xml:space="preserve"> департамента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 - заключен муниципальный контракт от 14.12.2015 года с ООО "Сибгеопрофи" на сумму 500,0 тыс. рублей. Работы выполнены в полном объеме, получено положительное заключение о достоверности сме</w:t>
      </w:r>
      <w:r w:rsidR="00BA585A">
        <w:rPr>
          <w:rFonts w:ascii="Times New Roman" w:hAnsi="Times New Roman"/>
          <w:sz w:val="28"/>
          <w:szCs w:val="28"/>
        </w:rPr>
        <w:t>тной стоимости от 25.04.2016 г.</w:t>
      </w:r>
    </w:p>
    <w:p w:rsidR="00A75513" w:rsidRPr="00DB1E3D" w:rsidRDefault="00444F4E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к</w:t>
      </w:r>
      <w:r w:rsidR="00A75513" w:rsidRPr="00DB1E3D">
        <w:rPr>
          <w:rFonts w:ascii="Times New Roman" w:hAnsi="Times New Roman"/>
          <w:sz w:val="28"/>
          <w:szCs w:val="28"/>
        </w:rPr>
        <w:t>апитальный ремонт</w:t>
      </w:r>
      <w:r w:rsidR="008D17AD" w:rsidRPr="00DB1E3D">
        <w:rPr>
          <w:rFonts w:ascii="Times New Roman" w:hAnsi="Times New Roman"/>
          <w:sz w:val="28"/>
          <w:szCs w:val="28"/>
        </w:rPr>
        <w:t xml:space="preserve"> МКОУ ХМР «ООШ п</w:t>
      </w:r>
      <w:r w:rsidR="00A75513" w:rsidRPr="00DB1E3D">
        <w:rPr>
          <w:rFonts w:ascii="Times New Roman" w:hAnsi="Times New Roman"/>
          <w:sz w:val="28"/>
          <w:szCs w:val="28"/>
        </w:rPr>
        <w:t xml:space="preserve">. </w:t>
      </w:r>
      <w:r w:rsidR="008D17AD" w:rsidRPr="00DB1E3D">
        <w:rPr>
          <w:rFonts w:ascii="Times New Roman" w:hAnsi="Times New Roman"/>
          <w:sz w:val="28"/>
          <w:szCs w:val="28"/>
        </w:rPr>
        <w:t>Пырьях</w:t>
      </w:r>
      <w:r w:rsidR="00A75513" w:rsidRPr="00DB1E3D">
        <w:rPr>
          <w:rFonts w:ascii="Times New Roman" w:hAnsi="Times New Roman"/>
          <w:sz w:val="28"/>
          <w:szCs w:val="28"/>
        </w:rPr>
        <w:t xml:space="preserve">» - Заключен муниципальный контракт от </w:t>
      </w:r>
      <w:r w:rsidR="00C52B4C" w:rsidRPr="00DB1E3D">
        <w:rPr>
          <w:rFonts w:ascii="Times New Roman" w:hAnsi="Times New Roman"/>
          <w:sz w:val="28"/>
          <w:szCs w:val="28"/>
        </w:rPr>
        <w:t>09.06.2016 года</w:t>
      </w:r>
      <w:r w:rsidR="00A75513" w:rsidRPr="00DB1E3D">
        <w:rPr>
          <w:rFonts w:ascii="Times New Roman" w:hAnsi="Times New Roman"/>
          <w:sz w:val="28"/>
          <w:szCs w:val="28"/>
        </w:rPr>
        <w:t xml:space="preserve"> с ООО "</w:t>
      </w:r>
      <w:r w:rsidR="00C52B4C" w:rsidRPr="00DB1E3D">
        <w:rPr>
          <w:rFonts w:ascii="Times New Roman" w:hAnsi="Times New Roman"/>
          <w:sz w:val="28"/>
          <w:szCs w:val="28"/>
        </w:rPr>
        <w:t>Империя</w:t>
      </w:r>
      <w:r w:rsidR="00A75513" w:rsidRPr="00DB1E3D">
        <w:rPr>
          <w:rFonts w:ascii="Times New Roman" w:hAnsi="Times New Roman"/>
          <w:sz w:val="28"/>
          <w:szCs w:val="28"/>
        </w:rPr>
        <w:t xml:space="preserve">" на сумму </w:t>
      </w:r>
      <w:r w:rsidR="008D17AD" w:rsidRPr="00DB1E3D">
        <w:rPr>
          <w:rFonts w:ascii="Times New Roman" w:hAnsi="Times New Roman"/>
          <w:sz w:val="28"/>
          <w:szCs w:val="28"/>
        </w:rPr>
        <w:t xml:space="preserve">3 460,3 </w:t>
      </w:r>
      <w:r w:rsidR="00A75513" w:rsidRPr="00DB1E3D">
        <w:rPr>
          <w:rFonts w:ascii="Times New Roman" w:hAnsi="Times New Roman"/>
          <w:sz w:val="28"/>
          <w:szCs w:val="28"/>
        </w:rPr>
        <w:t xml:space="preserve">тыс. руб. </w:t>
      </w:r>
      <w:r w:rsidRPr="00DB1E3D">
        <w:rPr>
          <w:rFonts w:ascii="Times New Roman" w:hAnsi="Times New Roman"/>
          <w:sz w:val="28"/>
          <w:szCs w:val="28"/>
        </w:rPr>
        <w:t>контракт исполнен на 100%;</w:t>
      </w:r>
    </w:p>
    <w:p w:rsidR="008D17AD" w:rsidRPr="00DB1E3D" w:rsidRDefault="00444F4E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к</w:t>
      </w:r>
      <w:r w:rsidR="008D17AD" w:rsidRPr="00DB1E3D">
        <w:rPr>
          <w:rFonts w:ascii="Times New Roman" w:hAnsi="Times New Roman"/>
          <w:sz w:val="28"/>
          <w:szCs w:val="28"/>
        </w:rPr>
        <w:t xml:space="preserve">апитальный ремонт </w:t>
      </w:r>
      <w:r w:rsidRPr="00DB1E3D">
        <w:rPr>
          <w:rFonts w:ascii="Times New Roman" w:hAnsi="Times New Roman"/>
          <w:sz w:val="28"/>
          <w:szCs w:val="28"/>
        </w:rPr>
        <w:t>МКОУ ХМР «</w:t>
      </w:r>
      <w:r w:rsidR="008A7DD0" w:rsidRPr="00DB1E3D">
        <w:rPr>
          <w:rFonts w:ascii="Times New Roman" w:hAnsi="Times New Roman"/>
          <w:sz w:val="28"/>
          <w:szCs w:val="28"/>
        </w:rPr>
        <w:t>С</w:t>
      </w:r>
      <w:r w:rsidRPr="00DB1E3D">
        <w:rPr>
          <w:rFonts w:ascii="Times New Roman" w:hAnsi="Times New Roman"/>
          <w:sz w:val="28"/>
          <w:szCs w:val="28"/>
        </w:rPr>
        <w:t>ОШ с. Елизарово» - заключен контракт</w:t>
      </w:r>
      <w:r w:rsidR="00C52B4C" w:rsidRPr="00DB1E3D">
        <w:rPr>
          <w:rFonts w:ascii="Times New Roman" w:hAnsi="Times New Roman"/>
          <w:sz w:val="28"/>
          <w:szCs w:val="28"/>
        </w:rPr>
        <w:t xml:space="preserve"> от 06.07.2016 года </w:t>
      </w:r>
      <w:r w:rsidRPr="00DB1E3D">
        <w:rPr>
          <w:rFonts w:ascii="Times New Roman" w:hAnsi="Times New Roman"/>
          <w:sz w:val="28"/>
          <w:szCs w:val="28"/>
        </w:rPr>
        <w:t>с</w:t>
      </w:r>
      <w:r w:rsidR="00C52B4C" w:rsidRPr="00DB1E3D">
        <w:rPr>
          <w:rFonts w:ascii="Times New Roman" w:hAnsi="Times New Roman"/>
          <w:sz w:val="28"/>
          <w:szCs w:val="28"/>
        </w:rPr>
        <w:t xml:space="preserve"> ООО «Альфа»</w:t>
      </w:r>
      <w:r w:rsidRPr="00DB1E3D">
        <w:rPr>
          <w:rFonts w:ascii="Times New Roman" w:hAnsi="Times New Roman"/>
          <w:sz w:val="28"/>
          <w:szCs w:val="28"/>
        </w:rPr>
        <w:t xml:space="preserve"> на сумму 1 092,9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>, исполнен в полном объеме;</w:t>
      </w:r>
    </w:p>
    <w:p w:rsidR="00444F4E" w:rsidRPr="00DB1E3D" w:rsidRDefault="00444F4E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капитальный ремонт МКОУ ХМР «СОШ с. Цингалы (ремонт полов в помещениях детского сада) заключен контракт</w:t>
      </w:r>
      <w:r w:rsidR="00C52B4C" w:rsidRPr="00DB1E3D">
        <w:rPr>
          <w:rFonts w:ascii="Times New Roman" w:hAnsi="Times New Roman"/>
          <w:sz w:val="28"/>
          <w:szCs w:val="28"/>
        </w:rPr>
        <w:t xml:space="preserve"> от 07.06.2016</w:t>
      </w:r>
      <w:r w:rsidRPr="00DB1E3D">
        <w:rPr>
          <w:rFonts w:ascii="Times New Roman" w:hAnsi="Times New Roman"/>
          <w:sz w:val="28"/>
          <w:szCs w:val="28"/>
        </w:rPr>
        <w:t xml:space="preserve"> с</w:t>
      </w:r>
      <w:r w:rsidR="00C52B4C" w:rsidRPr="00DB1E3D">
        <w:rPr>
          <w:rFonts w:ascii="Times New Roman" w:hAnsi="Times New Roman"/>
          <w:sz w:val="28"/>
          <w:szCs w:val="28"/>
        </w:rPr>
        <w:t xml:space="preserve"> ИП Геюшов</w:t>
      </w:r>
      <w:r w:rsidRPr="00DB1E3D">
        <w:rPr>
          <w:rFonts w:ascii="Times New Roman" w:hAnsi="Times New Roman"/>
          <w:sz w:val="28"/>
          <w:szCs w:val="28"/>
        </w:rPr>
        <w:t xml:space="preserve"> на сумму 2 057,0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>, исполнен в полном объеме;</w:t>
      </w:r>
    </w:p>
    <w:p w:rsidR="00444F4E" w:rsidRPr="00DB1E3D" w:rsidRDefault="00444F4E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капитальный ремонт МКДОУ ХМР «Детский сад «Лучик» п. Урманный» заключен контракт </w:t>
      </w:r>
      <w:r w:rsidR="00C52B4C" w:rsidRPr="00DB1E3D">
        <w:rPr>
          <w:rFonts w:ascii="Times New Roman" w:hAnsi="Times New Roman"/>
          <w:sz w:val="28"/>
          <w:szCs w:val="28"/>
        </w:rPr>
        <w:t xml:space="preserve">от 29.04.2016 года </w:t>
      </w:r>
      <w:r w:rsidRPr="00DB1E3D">
        <w:rPr>
          <w:rFonts w:ascii="Times New Roman" w:hAnsi="Times New Roman"/>
          <w:sz w:val="28"/>
          <w:szCs w:val="28"/>
        </w:rPr>
        <w:t xml:space="preserve">с </w:t>
      </w:r>
      <w:r w:rsidR="00C52B4C" w:rsidRPr="00DB1E3D">
        <w:rPr>
          <w:rFonts w:ascii="Times New Roman" w:hAnsi="Times New Roman"/>
          <w:sz w:val="28"/>
          <w:szCs w:val="28"/>
        </w:rPr>
        <w:t>ООО «Норстрой»</w:t>
      </w:r>
      <w:r w:rsidRPr="00DB1E3D">
        <w:rPr>
          <w:rFonts w:ascii="Times New Roman" w:hAnsi="Times New Roman"/>
          <w:sz w:val="28"/>
          <w:szCs w:val="28"/>
        </w:rPr>
        <w:t xml:space="preserve"> в сумму 1 000,0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>, исполнен на 100%.</w:t>
      </w:r>
    </w:p>
    <w:p w:rsidR="00444F4E" w:rsidRPr="00DB1E3D" w:rsidRDefault="00444F4E" w:rsidP="005E6657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Проведение мероприятий по текущему ремонту образовательных учреждений </w:t>
      </w:r>
      <w:r w:rsidR="00B77181" w:rsidRPr="00DB1E3D">
        <w:rPr>
          <w:rFonts w:ascii="Times New Roman" w:hAnsi="Times New Roman"/>
          <w:sz w:val="28"/>
          <w:szCs w:val="28"/>
        </w:rPr>
        <w:t xml:space="preserve">в бюджете района </w:t>
      </w:r>
      <w:r w:rsidR="00620958" w:rsidRPr="00DB1E3D">
        <w:rPr>
          <w:rFonts w:ascii="Times New Roman" w:hAnsi="Times New Roman"/>
          <w:sz w:val="28"/>
          <w:szCs w:val="28"/>
        </w:rPr>
        <w:t>предусмотрен</w:t>
      </w:r>
      <w:r w:rsidR="00B77181" w:rsidRPr="00DB1E3D">
        <w:rPr>
          <w:rFonts w:ascii="Times New Roman" w:hAnsi="Times New Roman"/>
          <w:sz w:val="28"/>
          <w:szCs w:val="28"/>
        </w:rPr>
        <w:t xml:space="preserve">ы средства </w:t>
      </w:r>
      <w:r w:rsidRPr="00DB1E3D">
        <w:rPr>
          <w:rFonts w:ascii="Times New Roman" w:hAnsi="Times New Roman"/>
          <w:sz w:val="28"/>
          <w:szCs w:val="28"/>
        </w:rPr>
        <w:t xml:space="preserve">в размере 3 219,0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>,</w:t>
      </w:r>
      <w:r w:rsidR="009846FE" w:rsidRPr="00DB1E3D">
        <w:rPr>
          <w:rFonts w:ascii="Times New Roman" w:hAnsi="Times New Roman"/>
          <w:sz w:val="28"/>
          <w:szCs w:val="28"/>
        </w:rPr>
        <w:t xml:space="preserve"> исполнение составило 2 771,75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9846FE" w:rsidRPr="00DB1E3D">
        <w:rPr>
          <w:rFonts w:ascii="Times New Roman" w:hAnsi="Times New Roman"/>
          <w:sz w:val="28"/>
          <w:szCs w:val="28"/>
        </w:rPr>
        <w:t xml:space="preserve"> (86,11%)</w:t>
      </w:r>
      <w:r w:rsidR="004830CB" w:rsidRPr="00DB1E3D">
        <w:rPr>
          <w:rFonts w:ascii="Times New Roman" w:hAnsi="Times New Roman"/>
          <w:sz w:val="28"/>
          <w:szCs w:val="28"/>
        </w:rPr>
        <w:t>.</w:t>
      </w:r>
    </w:p>
    <w:p w:rsidR="00444F4E" w:rsidRPr="00DB1E3D" w:rsidRDefault="00444F4E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lastRenderedPageBreak/>
        <w:t xml:space="preserve">текущий ремонт в </w:t>
      </w:r>
      <w:r w:rsidR="00B77181" w:rsidRPr="00DB1E3D">
        <w:rPr>
          <w:rFonts w:ascii="Times New Roman" w:hAnsi="Times New Roman"/>
          <w:sz w:val="28"/>
          <w:szCs w:val="28"/>
        </w:rPr>
        <w:t xml:space="preserve">школах </w:t>
      </w:r>
      <w:r w:rsidR="001167D7" w:rsidRPr="00DB1E3D">
        <w:rPr>
          <w:rFonts w:ascii="Times New Roman" w:hAnsi="Times New Roman"/>
          <w:sz w:val="28"/>
          <w:szCs w:val="28"/>
        </w:rPr>
        <w:t xml:space="preserve">– заключены контракты </w:t>
      </w:r>
      <w:r w:rsidRPr="00DB1E3D">
        <w:rPr>
          <w:rFonts w:ascii="Times New Roman" w:hAnsi="Times New Roman"/>
          <w:sz w:val="28"/>
          <w:szCs w:val="28"/>
        </w:rPr>
        <w:t xml:space="preserve">в сумме </w:t>
      </w:r>
      <w:r w:rsidR="001167D7" w:rsidRPr="00DB1E3D">
        <w:rPr>
          <w:rFonts w:ascii="Times New Roman" w:hAnsi="Times New Roman"/>
          <w:sz w:val="28"/>
          <w:szCs w:val="28"/>
        </w:rPr>
        <w:t xml:space="preserve">2 303,1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1167D7" w:rsidRPr="00DB1E3D">
        <w:rPr>
          <w:rFonts w:ascii="Times New Roman" w:hAnsi="Times New Roman"/>
          <w:sz w:val="28"/>
          <w:szCs w:val="28"/>
        </w:rPr>
        <w:t xml:space="preserve">, исполнение составило 1 948,09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B77181" w:rsidRPr="00DB1E3D">
        <w:rPr>
          <w:rFonts w:ascii="Times New Roman" w:hAnsi="Times New Roman"/>
          <w:sz w:val="28"/>
          <w:szCs w:val="28"/>
        </w:rPr>
        <w:t xml:space="preserve"> (84,59%)</w:t>
      </w:r>
      <w:r w:rsidR="001167D7" w:rsidRPr="00DB1E3D">
        <w:rPr>
          <w:rFonts w:ascii="Times New Roman" w:hAnsi="Times New Roman"/>
          <w:sz w:val="28"/>
          <w:szCs w:val="28"/>
        </w:rPr>
        <w:t xml:space="preserve">, </w:t>
      </w:r>
      <w:r w:rsidR="003C73CD" w:rsidRPr="00DB1E3D">
        <w:rPr>
          <w:rFonts w:ascii="Times New Roman" w:hAnsi="Times New Roman"/>
          <w:sz w:val="28"/>
          <w:szCs w:val="28"/>
        </w:rPr>
        <w:t>остаток средств будет освоен до конца года после подписания актов выполненных работ</w:t>
      </w:r>
      <w:r w:rsidR="001167D7" w:rsidRPr="00DB1E3D">
        <w:rPr>
          <w:rFonts w:ascii="Times New Roman" w:hAnsi="Times New Roman"/>
          <w:sz w:val="28"/>
          <w:szCs w:val="28"/>
        </w:rPr>
        <w:t>;</w:t>
      </w:r>
      <w:r w:rsidR="008A7DD0" w:rsidRPr="00DB1E3D">
        <w:rPr>
          <w:rFonts w:ascii="Times New Roman" w:hAnsi="Times New Roman"/>
          <w:sz w:val="28"/>
          <w:szCs w:val="28"/>
        </w:rPr>
        <w:t xml:space="preserve"> </w:t>
      </w:r>
    </w:p>
    <w:p w:rsidR="003C73CD" w:rsidRPr="00DB1E3D" w:rsidRDefault="001167D7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текущий ремонт в </w:t>
      </w:r>
      <w:r w:rsidR="00B77181" w:rsidRPr="00DB1E3D">
        <w:rPr>
          <w:rFonts w:ascii="Times New Roman" w:hAnsi="Times New Roman"/>
          <w:sz w:val="28"/>
          <w:szCs w:val="28"/>
        </w:rPr>
        <w:t>детских садах</w:t>
      </w:r>
      <w:r w:rsidRPr="00DB1E3D">
        <w:rPr>
          <w:rFonts w:ascii="Times New Roman" w:hAnsi="Times New Roman"/>
          <w:sz w:val="28"/>
          <w:szCs w:val="28"/>
        </w:rPr>
        <w:t xml:space="preserve"> – заключены контракты в сумме 877,1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784,86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B77181" w:rsidRPr="00DB1E3D">
        <w:rPr>
          <w:rFonts w:ascii="Times New Roman" w:hAnsi="Times New Roman"/>
          <w:sz w:val="28"/>
          <w:szCs w:val="28"/>
        </w:rPr>
        <w:t xml:space="preserve"> (89,4</w:t>
      </w:r>
      <w:r w:rsidR="00BA585A">
        <w:rPr>
          <w:rFonts w:ascii="Times New Roman" w:hAnsi="Times New Roman"/>
          <w:sz w:val="28"/>
          <w:szCs w:val="28"/>
        </w:rPr>
        <w:t>9</w:t>
      </w:r>
      <w:r w:rsidR="00B77181" w:rsidRPr="00DB1E3D">
        <w:rPr>
          <w:rFonts w:ascii="Times New Roman" w:hAnsi="Times New Roman"/>
          <w:sz w:val="28"/>
          <w:szCs w:val="28"/>
        </w:rPr>
        <w:t>%)</w:t>
      </w:r>
      <w:r w:rsidR="003C73CD" w:rsidRPr="00DB1E3D">
        <w:rPr>
          <w:rFonts w:ascii="Times New Roman" w:hAnsi="Times New Roman"/>
          <w:sz w:val="28"/>
          <w:szCs w:val="28"/>
        </w:rPr>
        <w:t>,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3C73CD" w:rsidRPr="00DB1E3D">
        <w:rPr>
          <w:rFonts w:ascii="Times New Roman" w:hAnsi="Times New Roman"/>
          <w:sz w:val="28"/>
          <w:szCs w:val="28"/>
        </w:rPr>
        <w:t>остаток средств будет освоен до конца года после подп</w:t>
      </w:r>
      <w:r w:rsidR="00620958" w:rsidRPr="00DB1E3D">
        <w:rPr>
          <w:rFonts w:ascii="Times New Roman" w:hAnsi="Times New Roman"/>
          <w:sz w:val="28"/>
          <w:szCs w:val="28"/>
        </w:rPr>
        <w:t>исания актов выполненных работ;</w:t>
      </w:r>
    </w:p>
    <w:p w:rsidR="00620958" w:rsidRPr="00DB1E3D" w:rsidRDefault="00620958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текущий ремонт </w:t>
      </w:r>
      <w:r w:rsidR="00B77181" w:rsidRPr="00DB1E3D">
        <w:rPr>
          <w:rFonts w:ascii="Times New Roman" w:hAnsi="Times New Roman"/>
          <w:sz w:val="28"/>
          <w:szCs w:val="28"/>
        </w:rPr>
        <w:t>для внешкольных учреждений на сумму</w:t>
      </w:r>
      <w:r w:rsidRPr="00DB1E3D">
        <w:rPr>
          <w:rFonts w:ascii="Times New Roman" w:hAnsi="Times New Roman"/>
          <w:sz w:val="28"/>
          <w:szCs w:val="28"/>
        </w:rPr>
        <w:t xml:space="preserve"> 38,8 тыс.</w:t>
      </w:r>
      <w:r w:rsidR="001D7A9B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>руб., исполнение составило 100%.</w:t>
      </w:r>
    </w:p>
    <w:p w:rsidR="003C73CD" w:rsidRPr="00DB1E3D" w:rsidRDefault="005E6657" w:rsidP="005E6657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У</w:t>
      </w:r>
      <w:r w:rsidR="003C73CD" w:rsidRPr="00DB1E3D">
        <w:rPr>
          <w:rFonts w:ascii="Times New Roman" w:hAnsi="Times New Roman"/>
          <w:sz w:val="28"/>
          <w:szCs w:val="28"/>
        </w:rPr>
        <w:t xml:space="preserve">крепление пожарной безопасности </w:t>
      </w:r>
      <w:r w:rsidR="00620958" w:rsidRPr="00DB1E3D">
        <w:rPr>
          <w:rFonts w:ascii="Times New Roman" w:hAnsi="Times New Roman"/>
          <w:sz w:val="28"/>
          <w:szCs w:val="28"/>
        </w:rPr>
        <w:t xml:space="preserve">предусмотрено </w:t>
      </w:r>
      <w:r w:rsidR="003C73CD" w:rsidRPr="00DB1E3D">
        <w:rPr>
          <w:rFonts w:ascii="Times New Roman" w:hAnsi="Times New Roman"/>
          <w:sz w:val="28"/>
          <w:szCs w:val="28"/>
        </w:rPr>
        <w:t xml:space="preserve">в размере 238,5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3C73CD" w:rsidRPr="00DB1E3D">
        <w:rPr>
          <w:rFonts w:ascii="Times New Roman" w:hAnsi="Times New Roman"/>
          <w:sz w:val="28"/>
          <w:szCs w:val="28"/>
        </w:rPr>
        <w:t xml:space="preserve">, исполнение составило 209,6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B77181" w:rsidRPr="00DB1E3D">
        <w:rPr>
          <w:rFonts w:ascii="Times New Roman" w:hAnsi="Times New Roman"/>
          <w:sz w:val="28"/>
          <w:szCs w:val="28"/>
        </w:rPr>
        <w:t xml:space="preserve"> (87,88%)</w:t>
      </w:r>
      <w:r w:rsidR="003C73CD" w:rsidRPr="00DB1E3D">
        <w:rPr>
          <w:rFonts w:ascii="Times New Roman" w:hAnsi="Times New Roman"/>
          <w:sz w:val="28"/>
          <w:szCs w:val="28"/>
        </w:rPr>
        <w:t xml:space="preserve">, остаток средств будет исполнен </w:t>
      </w:r>
      <w:r w:rsidR="0097207B" w:rsidRPr="00DB1E3D">
        <w:rPr>
          <w:rFonts w:ascii="Times New Roman" w:hAnsi="Times New Roman"/>
          <w:sz w:val="28"/>
          <w:szCs w:val="28"/>
        </w:rPr>
        <w:t>до 20 декабря</w:t>
      </w:r>
      <w:r w:rsidR="003C73CD" w:rsidRPr="00DB1E3D">
        <w:rPr>
          <w:rFonts w:ascii="Times New Roman" w:hAnsi="Times New Roman"/>
          <w:sz w:val="28"/>
          <w:szCs w:val="28"/>
        </w:rPr>
        <w:t>.</w:t>
      </w:r>
    </w:p>
    <w:p w:rsidR="008F37CF" w:rsidRPr="00DB1E3D" w:rsidRDefault="005E6657" w:rsidP="005E6657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У</w:t>
      </w:r>
      <w:r w:rsidR="003C73CD" w:rsidRPr="00DB1E3D">
        <w:rPr>
          <w:rFonts w:ascii="Times New Roman" w:hAnsi="Times New Roman"/>
          <w:sz w:val="28"/>
          <w:szCs w:val="28"/>
        </w:rPr>
        <w:t xml:space="preserve">крепление санитарно-эпидемиологической безопасности </w:t>
      </w:r>
      <w:r w:rsidR="00620958" w:rsidRPr="00DB1E3D">
        <w:rPr>
          <w:rFonts w:ascii="Times New Roman" w:hAnsi="Times New Roman"/>
          <w:sz w:val="28"/>
          <w:szCs w:val="28"/>
        </w:rPr>
        <w:t xml:space="preserve">предусмотрено </w:t>
      </w:r>
      <w:r w:rsidR="008F37CF" w:rsidRPr="00DB1E3D">
        <w:rPr>
          <w:rFonts w:ascii="Times New Roman" w:hAnsi="Times New Roman"/>
          <w:sz w:val="28"/>
          <w:szCs w:val="28"/>
        </w:rPr>
        <w:t xml:space="preserve">в сумме 6 413,5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8F37CF" w:rsidRPr="00DB1E3D">
        <w:rPr>
          <w:rFonts w:ascii="Times New Roman" w:hAnsi="Times New Roman"/>
          <w:sz w:val="28"/>
          <w:szCs w:val="28"/>
        </w:rPr>
        <w:t>, исполнение составило 3</w:t>
      </w:r>
      <w:r w:rsidR="002E3C13" w:rsidRPr="00DB1E3D">
        <w:rPr>
          <w:rFonts w:ascii="Times New Roman" w:hAnsi="Times New Roman"/>
          <w:sz w:val="28"/>
          <w:szCs w:val="28"/>
        </w:rPr>
        <w:t> </w:t>
      </w:r>
      <w:r w:rsidR="008F37CF" w:rsidRPr="00DB1E3D">
        <w:rPr>
          <w:rFonts w:ascii="Times New Roman" w:hAnsi="Times New Roman"/>
          <w:sz w:val="28"/>
          <w:szCs w:val="28"/>
        </w:rPr>
        <w:t>8</w:t>
      </w:r>
      <w:r w:rsidR="002E3C13" w:rsidRPr="00DB1E3D">
        <w:rPr>
          <w:rFonts w:ascii="Times New Roman" w:hAnsi="Times New Roman"/>
          <w:sz w:val="28"/>
          <w:szCs w:val="28"/>
        </w:rPr>
        <w:t>60,2</w:t>
      </w:r>
      <w:r w:rsidR="008F37CF"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B77181" w:rsidRPr="00DB1E3D">
        <w:rPr>
          <w:rFonts w:ascii="Times New Roman" w:hAnsi="Times New Roman"/>
          <w:sz w:val="28"/>
          <w:szCs w:val="28"/>
        </w:rPr>
        <w:t xml:space="preserve"> (</w:t>
      </w:r>
      <w:r w:rsidR="00BA585A">
        <w:rPr>
          <w:rFonts w:ascii="Times New Roman" w:hAnsi="Times New Roman"/>
          <w:sz w:val="28"/>
          <w:szCs w:val="28"/>
        </w:rPr>
        <w:t>60,19</w:t>
      </w:r>
      <w:r w:rsidR="00B77181" w:rsidRPr="00DB1E3D">
        <w:rPr>
          <w:rFonts w:ascii="Times New Roman" w:hAnsi="Times New Roman"/>
          <w:sz w:val="28"/>
          <w:szCs w:val="28"/>
        </w:rPr>
        <w:t>%), в том числе</w:t>
      </w:r>
      <w:r w:rsidR="008F37CF" w:rsidRPr="00DB1E3D">
        <w:rPr>
          <w:rFonts w:ascii="Times New Roman" w:hAnsi="Times New Roman"/>
          <w:sz w:val="28"/>
          <w:szCs w:val="28"/>
        </w:rPr>
        <w:t>:</w:t>
      </w:r>
    </w:p>
    <w:p w:rsidR="008F37CF" w:rsidRPr="00DB1E3D" w:rsidRDefault="008F37CF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сервисное обслуживание системы очистки воды в школах запланировано в сумме 2 461,62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1 441,24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B77181" w:rsidRPr="00DB1E3D">
        <w:rPr>
          <w:rFonts w:ascii="Times New Roman" w:hAnsi="Times New Roman"/>
          <w:sz w:val="28"/>
          <w:szCs w:val="28"/>
        </w:rPr>
        <w:t xml:space="preserve"> (58,55%)</w:t>
      </w:r>
      <w:r w:rsidRPr="00DB1E3D">
        <w:rPr>
          <w:rFonts w:ascii="Times New Roman" w:hAnsi="Times New Roman"/>
          <w:sz w:val="28"/>
          <w:szCs w:val="28"/>
        </w:rPr>
        <w:t>, остаток средств будет израсходован после предоставления документов на оплату;</w:t>
      </w:r>
    </w:p>
    <w:p w:rsidR="008F37CF" w:rsidRPr="00DB1E3D" w:rsidRDefault="008F37CF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приобретение бутиллированной воды для школ в сумме 1 347,5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576,15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B77181" w:rsidRPr="00DB1E3D">
        <w:rPr>
          <w:rFonts w:ascii="Times New Roman" w:hAnsi="Times New Roman"/>
          <w:sz w:val="28"/>
          <w:szCs w:val="28"/>
        </w:rPr>
        <w:t xml:space="preserve"> (42,76%)</w:t>
      </w:r>
      <w:r w:rsidRPr="00DB1E3D">
        <w:rPr>
          <w:rFonts w:ascii="Times New Roman" w:hAnsi="Times New Roman"/>
          <w:sz w:val="28"/>
          <w:szCs w:val="28"/>
        </w:rPr>
        <w:t>, остаток средств будет израсходован после предоставления документов на оплату;</w:t>
      </w:r>
    </w:p>
    <w:p w:rsidR="008F37CF" w:rsidRPr="00DB1E3D" w:rsidRDefault="008F37CF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оплата услуг на выполнение мероприятий программы производственного контроля (лабораторные исследования) в школах предусмотрено в сумме 561,34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462,76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B77181" w:rsidRPr="00DB1E3D">
        <w:rPr>
          <w:rFonts w:ascii="Times New Roman" w:hAnsi="Times New Roman"/>
          <w:sz w:val="28"/>
          <w:szCs w:val="28"/>
        </w:rPr>
        <w:t xml:space="preserve"> (</w:t>
      </w:r>
      <w:r w:rsidR="00600F67" w:rsidRPr="00DB1E3D">
        <w:rPr>
          <w:rFonts w:ascii="Times New Roman" w:hAnsi="Times New Roman"/>
          <w:sz w:val="28"/>
          <w:szCs w:val="28"/>
        </w:rPr>
        <w:t>82,44%)</w:t>
      </w:r>
      <w:r w:rsidRPr="00DB1E3D">
        <w:rPr>
          <w:rFonts w:ascii="Times New Roman" w:hAnsi="Times New Roman"/>
          <w:sz w:val="28"/>
          <w:szCs w:val="28"/>
        </w:rPr>
        <w:t>, остаток средств будет израсходован после предоставления документов на оплату;</w:t>
      </w:r>
    </w:p>
    <w:p w:rsidR="008F37CF" w:rsidRPr="00DB1E3D" w:rsidRDefault="008F37CF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сервисное обслуживание системы очистки воды в дошкольных учреждениях запланировано в сумме 828,19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455,08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600F67" w:rsidRPr="00DB1E3D">
        <w:rPr>
          <w:rFonts w:ascii="Times New Roman" w:hAnsi="Times New Roman"/>
          <w:sz w:val="28"/>
          <w:szCs w:val="28"/>
        </w:rPr>
        <w:t xml:space="preserve"> (54,95%)</w:t>
      </w:r>
      <w:r w:rsidRPr="00DB1E3D">
        <w:rPr>
          <w:rFonts w:ascii="Times New Roman" w:hAnsi="Times New Roman"/>
          <w:sz w:val="28"/>
          <w:szCs w:val="28"/>
        </w:rPr>
        <w:t>, остаток средств будет израсходован после предоставления документов на оплату;</w:t>
      </w:r>
    </w:p>
    <w:p w:rsidR="008F37CF" w:rsidRPr="00DB1E3D" w:rsidRDefault="008F37CF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приобретение бутиллированной воды для дошкольных учреждений в сумме 851,26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610,34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9846FE" w:rsidRPr="00DB1E3D">
        <w:rPr>
          <w:rFonts w:ascii="Times New Roman" w:hAnsi="Times New Roman"/>
          <w:sz w:val="28"/>
          <w:szCs w:val="28"/>
        </w:rPr>
        <w:t xml:space="preserve"> (71,7%)</w:t>
      </w:r>
      <w:r w:rsidRPr="00DB1E3D">
        <w:rPr>
          <w:rFonts w:ascii="Times New Roman" w:hAnsi="Times New Roman"/>
          <w:sz w:val="28"/>
          <w:szCs w:val="28"/>
        </w:rPr>
        <w:t>, остаток средств будет израсходован после предоставления документов на оплату;</w:t>
      </w:r>
    </w:p>
    <w:p w:rsidR="008F37CF" w:rsidRPr="00DB1E3D" w:rsidRDefault="008F37CF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оплата услуг на выполнение мероприятий программы производственного контроля (лабораторные исследования) в </w:t>
      </w:r>
      <w:r w:rsidR="000F16AF" w:rsidRPr="00DB1E3D">
        <w:rPr>
          <w:rFonts w:ascii="Times New Roman" w:hAnsi="Times New Roman"/>
          <w:sz w:val="28"/>
          <w:szCs w:val="28"/>
        </w:rPr>
        <w:t xml:space="preserve">дошкольных учреждениях </w:t>
      </w:r>
      <w:r w:rsidRPr="00DB1E3D">
        <w:rPr>
          <w:rFonts w:ascii="Times New Roman" w:hAnsi="Times New Roman"/>
          <w:sz w:val="28"/>
          <w:szCs w:val="28"/>
        </w:rPr>
        <w:t xml:space="preserve">предусмотрено в сумме </w:t>
      </w:r>
      <w:r w:rsidR="000F16AF" w:rsidRPr="00DB1E3D">
        <w:rPr>
          <w:rFonts w:ascii="Times New Roman" w:hAnsi="Times New Roman"/>
          <w:sz w:val="28"/>
          <w:szCs w:val="28"/>
        </w:rPr>
        <w:t>363,59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2E3C13" w:rsidRPr="00DB1E3D">
        <w:rPr>
          <w:rFonts w:ascii="Times New Roman" w:hAnsi="Times New Roman"/>
          <w:sz w:val="28"/>
          <w:szCs w:val="28"/>
        </w:rPr>
        <w:t>314,64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9846FE" w:rsidRPr="00DB1E3D">
        <w:rPr>
          <w:rFonts w:ascii="Times New Roman" w:hAnsi="Times New Roman"/>
          <w:sz w:val="28"/>
          <w:szCs w:val="28"/>
        </w:rPr>
        <w:t xml:space="preserve"> (</w:t>
      </w:r>
      <w:r w:rsidR="002E3C13" w:rsidRPr="00DB1E3D">
        <w:rPr>
          <w:rFonts w:ascii="Times New Roman" w:hAnsi="Times New Roman"/>
          <w:sz w:val="28"/>
          <w:szCs w:val="28"/>
        </w:rPr>
        <w:t>86,5</w:t>
      </w:r>
      <w:r w:rsidR="009846FE" w:rsidRPr="00DB1E3D">
        <w:rPr>
          <w:rFonts w:ascii="Times New Roman" w:hAnsi="Times New Roman"/>
          <w:sz w:val="28"/>
          <w:szCs w:val="28"/>
        </w:rPr>
        <w:t>%)</w:t>
      </w:r>
      <w:r w:rsidRPr="00DB1E3D">
        <w:rPr>
          <w:rFonts w:ascii="Times New Roman" w:hAnsi="Times New Roman"/>
          <w:sz w:val="28"/>
          <w:szCs w:val="28"/>
        </w:rPr>
        <w:t>, остаток средств будет израсходован после предоставления документов на оплату;</w:t>
      </w:r>
    </w:p>
    <w:p w:rsidR="000F16AF" w:rsidRPr="00DB1E3D" w:rsidRDefault="005E6657" w:rsidP="005E6657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П</w:t>
      </w:r>
      <w:r w:rsidR="00C52B4C" w:rsidRPr="00DB1E3D">
        <w:rPr>
          <w:rFonts w:ascii="Times New Roman" w:hAnsi="Times New Roman"/>
          <w:sz w:val="28"/>
          <w:szCs w:val="28"/>
        </w:rPr>
        <w:t>р</w:t>
      </w:r>
      <w:r w:rsidR="000F16AF" w:rsidRPr="00DB1E3D">
        <w:rPr>
          <w:rFonts w:ascii="Times New Roman" w:hAnsi="Times New Roman"/>
          <w:sz w:val="28"/>
          <w:szCs w:val="28"/>
        </w:rPr>
        <w:t xml:space="preserve">оведение мероприятий по устранению предписаний надзорных органов предусмотрено в сумме 406,7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0F16AF" w:rsidRPr="00DB1E3D">
        <w:rPr>
          <w:rFonts w:ascii="Times New Roman" w:hAnsi="Times New Roman"/>
          <w:sz w:val="28"/>
          <w:szCs w:val="28"/>
        </w:rPr>
        <w:t xml:space="preserve">, исполнение составило 239,69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9846FE" w:rsidRPr="00DB1E3D">
        <w:rPr>
          <w:rFonts w:ascii="Times New Roman" w:hAnsi="Times New Roman"/>
          <w:sz w:val="28"/>
          <w:szCs w:val="28"/>
        </w:rPr>
        <w:t xml:space="preserve"> (58,94%)</w:t>
      </w:r>
      <w:r w:rsidR="000F16AF" w:rsidRPr="00DB1E3D">
        <w:rPr>
          <w:rFonts w:ascii="Times New Roman" w:hAnsi="Times New Roman"/>
          <w:sz w:val="28"/>
          <w:szCs w:val="28"/>
        </w:rPr>
        <w:t>:</w:t>
      </w:r>
    </w:p>
    <w:p w:rsidR="008F37CF" w:rsidRPr="00DB1E3D" w:rsidRDefault="000F16AF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lastRenderedPageBreak/>
        <w:t xml:space="preserve">дошкольных учреждениях в сумме 282,7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115,69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9846FE" w:rsidRPr="00DB1E3D">
        <w:rPr>
          <w:rFonts w:ascii="Times New Roman" w:hAnsi="Times New Roman"/>
          <w:sz w:val="28"/>
          <w:szCs w:val="28"/>
        </w:rPr>
        <w:t xml:space="preserve"> (40,9</w:t>
      </w:r>
      <w:r w:rsidR="00BA585A">
        <w:rPr>
          <w:rFonts w:ascii="Times New Roman" w:hAnsi="Times New Roman"/>
          <w:sz w:val="28"/>
          <w:szCs w:val="28"/>
        </w:rPr>
        <w:t>3</w:t>
      </w:r>
      <w:r w:rsidR="009846FE" w:rsidRPr="00DB1E3D">
        <w:rPr>
          <w:rFonts w:ascii="Times New Roman" w:hAnsi="Times New Roman"/>
          <w:sz w:val="28"/>
          <w:szCs w:val="28"/>
        </w:rPr>
        <w:t>%)</w:t>
      </w:r>
      <w:r w:rsidRPr="00DB1E3D">
        <w:rPr>
          <w:rFonts w:ascii="Times New Roman" w:hAnsi="Times New Roman"/>
          <w:sz w:val="28"/>
          <w:szCs w:val="28"/>
        </w:rPr>
        <w:t xml:space="preserve">, </w:t>
      </w:r>
      <w:r w:rsidR="008F37CF" w:rsidRPr="00DB1E3D">
        <w:rPr>
          <w:rFonts w:ascii="Times New Roman" w:hAnsi="Times New Roman"/>
          <w:sz w:val="28"/>
          <w:szCs w:val="28"/>
        </w:rPr>
        <w:t>остаток средств будет израсходован после пред</w:t>
      </w:r>
      <w:r w:rsidRPr="00DB1E3D">
        <w:rPr>
          <w:rFonts w:ascii="Times New Roman" w:hAnsi="Times New Roman"/>
          <w:sz w:val="28"/>
          <w:szCs w:val="28"/>
        </w:rPr>
        <w:t>оставления документов на оплату;</w:t>
      </w:r>
    </w:p>
    <w:p w:rsidR="000F16AF" w:rsidRPr="00DB1E3D" w:rsidRDefault="000F16AF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в школах в сумме 124,0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>, исполнение составило 100%.</w:t>
      </w:r>
    </w:p>
    <w:p w:rsidR="000F16AF" w:rsidRPr="00DB1E3D" w:rsidRDefault="000F16AF" w:rsidP="005E6657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Повышение энергоэффективности </w:t>
      </w:r>
      <w:r w:rsidR="00620958" w:rsidRPr="00DB1E3D">
        <w:rPr>
          <w:rFonts w:ascii="Times New Roman" w:hAnsi="Times New Roman"/>
          <w:sz w:val="28"/>
          <w:szCs w:val="28"/>
        </w:rPr>
        <w:t xml:space="preserve">предусмотрено в сумме 2 101,9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620958" w:rsidRPr="00DB1E3D">
        <w:rPr>
          <w:rFonts w:ascii="Times New Roman" w:hAnsi="Times New Roman"/>
          <w:sz w:val="28"/>
          <w:szCs w:val="28"/>
        </w:rPr>
        <w:t xml:space="preserve">, </w:t>
      </w:r>
      <w:r w:rsidR="009846FE" w:rsidRPr="00DB1E3D">
        <w:rPr>
          <w:rFonts w:ascii="Times New Roman" w:hAnsi="Times New Roman"/>
          <w:sz w:val="28"/>
          <w:szCs w:val="28"/>
        </w:rPr>
        <w:t xml:space="preserve">исполнение составило 1 912,66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9846FE" w:rsidRPr="00DB1E3D">
        <w:rPr>
          <w:rFonts w:ascii="Times New Roman" w:hAnsi="Times New Roman"/>
          <w:sz w:val="28"/>
          <w:szCs w:val="28"/>
        </w:rPr>
        <w:t xml:space="preserve"> (91%), </w:t>
      </w:r>
      <w:r w:rsidR="00620958" w:rsidRPr="00DB1E3D">
        <w:rPr>
          <w:rFonts w:ascii="Times New Roman" w:hAnsi="Times New Roman"/>
          <w:sz w:val="28"/>
          <w:szCs w:val="28"/>
        </w:rPr>
        <w:t xml:space="preserve">в том числе: </w:t>
      </w:r>
    </w:p>
    <w:p w:rsidR="00620958" w:rsidRPr="00DB1E3D" w:rsidRDefault="00BA585A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 1 933,35</w:t>
      </w:r>
      <w:r w:rsidR="00620958"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620958" w:rsidRPr="00DB1E3D">
        <w:rPr>
          <w:rFonts w:ascii="Times New Roman" w:hAnsi="Times New Roman"/>
          <w:sz w:val="28"/>
          <w:szCs w:val="28"/>
        </w:rPr>
        <w:t xml:space="preserve">, исполнение составило 1 813,35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9846FE" w:rsidRPr="00DB1E3D">
        <w:rPr>
          <w:rFonts w:ascii="Times New Roman" w:hAnsi="Times New Roman"/>
          <w:sz w:val="28"/>
          <w:szCs w:val="28"/>
        </w:rPr>
        <w:t xml:space="preserve"> (9</w:t>
      </w:r>
      <w:r>
        <w:rPr>
          <w:rFonts w:ascii="Times New Roman" w:hAnsi="Times New Roman"/>
          <w:sz w:val="28"/>
          <w:szCs w:val="28"/>
        </w:rPr>
        <w:t>3,79</w:t>
      </w:r>
      <w:r w:rsidR="009846FE" w:rsidRPr="00DB1E3D">
        <w:rPr>
          <w:rFonts w:ascii="Times New Roman" w:hAnsi="Times New Roman"/>
          <w:sz w:val="28"/>
          <w:szCs w:val="28"/>
        </w:rPr>
        <w:t>%)</w:t>
      </w:r>
      <w:r w:rsidR="00620958" w:rsidRPr="00DB1E3D">
        <w:rPr>
          <w:rFonts w:ascii="Times New Roman" w:hAnsi="Times New Roman"/>
          <w:sz w:val="28"/>
          <w:szCs w:val="28"/>
        </w:rPr>
        <w:t>, остаток средств будет исполнен после предоставления документов на оплату и после подписания акта приемки ввода в эксплуатацию зданий новостроек;</w:t>
      </w:r>
    </w:p>
    <w:p w:rsidR="00620958" w:rsidRPr="00DB1E3D" w:rsidRDefault="00620958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в дошкольных учреждениях 156,1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86,8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9846FE" w:rsidRPr="00DB1E3D">
        <w:rPr>
          <w:rFonts w:ascii="Times New Roman" w:hAnsi="Times New Roman"/>
          <w:sz w:val="28"/>
          <w:szCs w:val="28"/>
        </w:rPr>
        <w:t xml:space="preserve"> (55,61%)</w:t>
      </w:r>
      <w:r w:rsidRPr="00DB1E3D">
        <w:rPr>
          <w:rFonts w:ascii="Times New Roman" w:hAnsi="Times New Roman"/>
          <w:sz w:val="28"/>
          <w:szCs w:val="28"/>
        </w:rPr>
        <w:t>, остаток будет исполнен после предоставления документов на оплату.</w:t>
      </w:r>
    </w:p>
    <w:p w:rsidR="000F16AF" w:rsidRDefault="00620958" w:rsidP="005E6657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во внешкольных учреждениях 12,5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>, исполнение составило 100%.</w:t>
      </w:r>
    </w:p>
    <w:p w:rsidR="00285D67" w:rsidRPr="00DB1E3D" w:rsidRDefault="00285D67" w:rsidP="00285D67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620958" w:rsidRPr="004C7556" w:rsidRDefault="00620958" w:rsidP="00285D67">
      <w:pPr>
        <w:pStyle w:val="a5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4C7556">
        <w:rPr>
          <w:rFonts w:ascii="Times New Roman" w:hAnsi="Times New Roman"/>
          <w:sz w:val="28"/>
          <w:szCs w:val="28"/>
        </w:rPr>
        <w:t xml:space="preserve">подпрограмма </w:t>
      </w:r>
      <w:r w:rsidRPr="004C7556">
        <w:rPr>
          <w:rFonts w:ascii="Times New Roman" w:hAnsi="Times New Roman"/>
          <w:sz w:val="28"/>
          <w:szCs w:val="28"/>
          <w:lang w:val="en-US"/>
        </w:rPr>
        <w:t>III</w:t>
      </w:r>
      <w:r w:rsidRPr="004C7556">
        <w:rPr>
          <w:rFonts w:ascii="Times New Roman" w:hAnsi="Times New Roman"/>
          <w:sz w:val="28"/>
          <w:szCs w:val="28"/>
        </w:rPr>
        <w:t xml:space="preserve"> «Развитие материально-технической базы сферы образования»</w:t>
      </w:r>
      <w:r w:rsidR="00285D67">
        <w:rPr>
          <w:rFonts w:ascii="Times New Roman" w:hAnsi="Times New Roman"/>
          <w:sz w:val="28"/>
          <w:szCs w:val="28"/>
        </w:rPr>
        <w:t>.</w:t>
      </w:r>
    </w:p>
    <w:p w:rsidR="00285D67" w:rsidRDefault="00285D67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6E6" w:rsidRPr="00DB1E3D" w:rsidRDefault="006D7E0C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>П</w:t>
      </w:r>
      <w:r w:rsidR="00620958" w:rsidRPr="00DB1E3D">
        <w:rPr>
          <w:rFonts w:ascii="Times New Roman" w:hAnsi="Times New Roman" w:cs="Times New Roman"/>
          <w:sz w:val="28"/>
          <w:szCs w:val="28"/>
        </w:rPr>
        <w:t xml:space="preserve">редусмотрено </w:t>
      </w:r>
      <w:r w:rsidR="009C79BB" w:rsidRPr="00DB1E3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20958" w:rsidRPr="00DB1E3D">
        <w:rPr>
          <w:rFonts w:ascii="Times New Roman" w:hAnsi="Times New Roman" w:cs="Times New Roman"/>
          <w:sz w:val="28"/>
          <w:szCs w:val="28"/>
        </w:rPr>
        <w:t xml:space="preserve">106 664,8 </w:t>
      </w:r>
      <w:r w:rsidR="00806815" w:rsidRPr="00DB1E3D">
        <w:rPr>
          <w:rFonts w:ascii="Times New Roman" w:hAnsi="Times New Roman" w:cs="Times New Roman"/>
          <w:sz w:val="28"/>
          <w:szCs w:val="28"/>
        </w:rPr>
        <w:t>тыс. руб.</w:t>
      </w:r>
      <w:r w:rsidR="00620958" w:rsidRPr="00DB1E3D">
        <w:rPr>
          <w:rFonts w:ascii="Times New Roman" w:hAnsi="Times New Roman" w:cs="Times New Roman"/>
          <w:sz w:val="28"/>
          <w:szCs w:val="28"/>
        </w:rPr>
        <w:t xml:space="preserve">, в том числе средства окружного </w:t>
      </w:r>
      <w:r w:rsidR="00F346E6" w:rsidRPr="00DB1E3D">
        <w:rPr>
          <w:rFonts w:ascii="Times New Roman" w:hAnsi="Times New Roman" w:cs="Times New Roman"/>
          <w:sz w:val="28"/>
          <w:szCs w:val="28"/>
        </w:rPr>
        <w:t xml:space="preserve">91 628,12 </w:t>
      </w:r>
      <w:r w:rsidR="00806815" w:rsidRPr="00DB1E3D">
        <w:rPr>
          <w:rFonts w:ascii="Times New Roman" w:hAnsi="Times New Roman" w:cs="Times New Roman"/>
          <w:sz w:val="28"/>
          <w:szCs w:val="28"/>
        </w:rPr>
        <w:t>тыс. руб.</w:t>
      </w:r>
      <w:r w:rsidR="00F346E6" w:rsidRPr="00DB1E3D">
        <w:rPr>
          <w:rFonts w:ascii="Times New Roman" w:hAnsi="Times New Roman" w:cs="Times New Roman"/>
          <w:sz w:val="28"/>
          <w:szCs w:val="28"/>
        </w:rPr>
        <w:t xml:space="preserve">, средства местного бюджета 15 036,68 </w:t>
      </w:r>
      <w:r w:rsidR="00806815" w:rsidRPr="00DB1E3D">
        <w:rPr>
          <w:rFonts w:ascii="Times New Roman" w:hAnsi="Times New Roman" w:cs="Times New Roman"/>
          <w:sz w:val="28"/>
          <w:szCs w:val="28"/>
        </w:rPr>
        <w:t>тыс. руб.</w:t>
      </w:r>
      <w:r w:rsidR="00F346E6" w:rsidRPr="00DB1E3D">
        <w:rPr>
          <w:rFonts w:ascii="Times New Roman" w:hAnsi="Times New Roman" w:cs="Times New Roman"/>
          <w:sz w:val="28"/>
          <w:szCs w:val="28"/>
        </w:rPr>
        <w:t xml:space="preserve">, исполнение составило </w:t>
      </w:r>
      <w:r w:rsidR="003C2849" w:rsidRPr="00DB1E3D">
        <w:rPr>
          <w:rFonts w:ascii="Times New Roman" w:hAnsi="Times New Roman" w:cs="Times New Roman"/>
          <w:sz w:val="28"/>
          <w:szCs w:val="28"/>
        </w:rPr>
        <w:t>1</w:t>
      </w:r>
      <w:r w:rsidR="00DF16D8" w:rsidRPr="00DB1E3D">
        <w:rPr>
          <w:rFonts w:ascii="Times New Roman" w:hAnsi="Times New Roman" w:cs="Times New Roman"/>
          <w:sz w:val="28"/>
          <w:szCs w:val="28"/>
        </w:rPr>
        <w:t>8 527,78</w:t>
      </w:r>
      <w:r w:rsidR="00F346E6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 w:cs="Times New Roman"/>
          <w:sz w:val="28"/>
          <w:szCs w:val="28"/>
        </w:rPr>
        <w:t>тыс. руб.</w:t>
      </w:r>
      <w:r w:rsidR="009846FE" w:rsidRPr="00DB1E3D">
        <w:rPr>
          <w:rFonts w:ascii="Times New Roman" w:hAnsi="Times New Roman" w:cs="Times New Roman"/>
          <w:sz w:val="28"/>
          <w:szCs w:val="28"/>
        </w:rPr>
        <w:t xml:space="preserve"> (</w:t>
      </w:r>
      <w:r w:rsidR="009F77B2" w:rsidRPr="00DB1E3D">
        <w:rPr>
          <w:rFonts w:ascii="Times New Roman" w:hAnsi="Times New Roman" w:cs="Times New Roman"/>
          <w:sz w:val="28"/>
          <w:szCs w:val="28"/>
        </w:rPr>
        <w:t>17,</w:t>
      </w:r>
      <w:r w:rsidR="00DF16D8" w:rsidRPr="00DB1E3D">
        <w:rPr>
          <w:rFonts w:ascii="Times New Roman" w:hAnsi="Times New Roman" w:cs="Times New Roman"/>
          <w:sz w:val="28"/>
          <w:szCs w:val="28"/>
        </w:rPr>
        <w:t>37</w:t>
      </w:r>
      <w:r w:rsidR="009846FE" w:rsidRPr="00DB1E3D">
        <w:rPr>
          <w:rFonts w:ascii="Times New Roman" w:hAnsi="Times New Roman" w:cs="Times New Roman"/>
          <w:sz w:val="28"/>
          <w:szCs w:val="28"/>
        </w:rPr>
        <w:t>%)</w:t>
      </w:r>
      <w:r w:rsidR="00F346E6" w:rsidRPr="00DB1E3D">
        <w:rPr>
          <w:rFonts w:ascii="Times New Roman" w:hAnsi="Times New Roman" w:cs="Times New Roman"/>
          <w:sz w:val="28"/>
          <w:szCs w:val="28"/>
        </w:rPr>
        <w:t xml:space="preserve">, в том числе средства округа </w:t>
      </w:r>
      <w:r w:rsidR="00DF16D8" w:rsidRPr="00DB1E3D">
        <w:rPr>
          <w:rFonts w:ascii="Times New Roman" w:hAnsi="Times New Roman" w:cs="Times New Roman"/>
          <w:sz w:val="28"/>
          <w:szCs w:val="28"/>
        </w:rPr>
        <w:t>14 953,86</w:t>
      </w:r>
      <w:r w:rsidR="00F346E6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 w:cs="Times New Roman"/>
          <w:sz w:val="28"/>
          <w:szCs w:val="28"/>
        </w:rPr>
        <w:t>тыс. руб.</w:t>
      </w:r>
      <w:r w:rsidR="009846FE" w:rsidRPr="00DB1E3D">
        <w:rPr>
          <w:rFonts w:ascii="Times New Roman" w:hAnsi="Times New Roman" w:cs="Times New Roman"/>
          <w:sz w:val="28"/>
          <w:szCs w:val="28"/>
        </w:rPr>
        <w:t xml:space="preserve"> (1</w:t>
      </w:r>
      <w:r w:rsidR="00DF16D8" w:rsidRPr="00DB1E3D">
        <w:rPr>
          <w:rFonts w:ascii="Times New Roman" w:hAnsi="Times New Roman" w:cs="Times New Roman"/>
          <w:sz w:val="28"/>
          <w:szCs w:val="28"/>
        </w:rPr>
        <w:t>3</w:t>
      </w:r>
      <w:r w:rsidR="00A47766" w:rsidRPr="00DB1E3D">
        <w:rPr>
          <w:rFonts w:ascii="Times New Roman" w:hAnsi="Times New Roman" w:cs="Times New Roman"/>
          <w:sz w:val="28"/>
          <w:szCs w:val="28"/>
        </w:rPr>
        <w:t>,</w:t>
      </w:r>
      <w:r w:rsidR="00DF16D8" w:rsidRPr="00DB1E3D">
        <w:rPr>
          <w:rFonts w:ascii="Times New Roman" w:hAnsi="Times New Roman" w:cs="Times New Roman"/>
          <w:sz w:val="28"/>
          <w:szCs w:val="28"/>
        </w:rPr>
        <w:t>3</w:t>
      </w:r>
      <w:r w:rsidR="00A47766" w:rsidRPr="00DB1E3D">
        <w:rPr>
          <w:rFonts w:ascii="Times New Roman" w:hAnsi="Times New Roman" w:cs="Times New Roman"/>
          <w:sz w:val="28"/>
          <w:szCs w:val="28"/>
        </w:rPr>
        <w:t>2</w:t>
      </w:r>
      <w:r w:rsidR="009846FE" w:rsidRPr="00DB1E3D">
        <w:rPr>
          <w:rFonts w:ascii="Times New Roman" w:hAnsi="Times New Roman" w:cs="Times New Roman"/>
          <w:sz w:val="28"/>
          <w:szCs w:val="28"/>
        </w:rPr>
        <w:t>%)</w:t>
      </w:r>
      <w:r w:rsidR="00A47766" w:rsidRPr="00DB1E3D">
        <w:rPr>
          <w:rFonts w:ascii="Times New Roman" w:hAnsi="Times New Roman" w:cs="Times New Roman"/>
          <w:sz w:val="28"/>
          <w:szCs w:val="28"/>
        </w:rPr>
        <w:t xml:space="preserve">, средства бюджета района </w:t>
      </w:r>
      <w:r w:rsidR="00DF16D8" w:rsidRPr="00DB1E3D">
        <w:rPr>
          <w:rFonts w:ascii="Times New Roman" w:hAnsi="Times New Roman" w:cs="Times New Roman"/>
          <w:sz w:val="28"/>
          <w:szCs w:val="28"/>
        </w:rPr>
        <w:t>3 573,9</w:t>
      </w:r>
      <w:r w:rsidR="00F346E6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 w:cs="Times New Roman"/>
          <w:sz w:val="28"/>
          <w:szCs w:val="28"/>
        </w:rPr>
        <w:t>тыс. руб.</w:t>
      </w:r>
      <w:r w:rsidR="00656BE8" w:rsidRPr="00DB1E3D">
        <w:rPr>
          <w:rFonts w:ascii="Times New Roman" w:hAnsi="Times New Roman" w:cs="Times New Roman"/>
          <w:sz w:val="28"/>
          <w:szCs w:val="28"/>
        </w:rPr>
        <w:t xml:space="preserve"> (</w:t>
      </w:r>
      <w:r w:rsidR="00DF16D8" w:rsidRPr="00DB1E3D">
        <w:rPr>
          <w:rFonts w:ascii="Times New Roman" w:hAnsi="Times New Roman" w:cs="Times New Roman"/>
          <w:sz w:val="28"/>
          <w:szCs w:val="28"/>
        </w:rPr>
        <w:t>23,77</w:t>
      </w:r>
      <w:r w:rsidR="00656BE8" w:rsidRPr="00DB1E3D">
        <w:rPr>
          <w:rFonts w:ascii="Times New Roman" w:hAnsi="Times New Roman" w:cs="Times New Roman"/>
          <w:sz w:val="28"/>
          <w:szCs w:val="28"/>
        </w:rPr>
        <w:t>%), в том числе:</w:t>
      </w:r>
    </w:p>
    <w:p w:rsidR="00BF5D4B" w:rsidRPr="00DB1E3D" w:rsidRDefault="00BF5D4B" w:rsidP="00B8290E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 Строительство и реконструкция учреждений общего образования в соответствии с нормативом обеспеченности местами в общеобразовательных учреждениях предусмотрено </w:t>
      </w:r>
      <w:r w:rsidR="00BA585A">
        <w:rPr>
          <w:rFonts w:ascii="Times New Roman" w:hAnsi="Times New Roman"/>
          <w:sz w:val="28"/>
          <w:szCs w:val="28"/>
        </w:rPr>
        <w:t>47 344,1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в том числе окружные средства 47 057,5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средства района </w:t>
      </w:r>
      <w:r w:rsidR="00BA585A">
        <w:rPr>
          <w:rFonts w:ascii="Times New Roman" w:hAnsi="Times New Roman"/>
          <w:sz w:val="28"/>
          <w:szCs w:val="28"/>
        </w:rPr>
        <w:t>286,6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BA585A">
        <w:rPr>
          <w:rFonts w:ascii="Times New Roman" w:hAnsi="Times New Roman"/>
          <w:sz w:val="28"/>
          <w:szCs w:val="28"/>
        </w:rPr>
        <w:t>13 834,0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в том числе округ </w:t>
      </w:r>
      <w:r w:rsidR="0001097C" w:rsidRPr="00DB1E3D">
        <w:rPr>
          <w:rFonts w:ascii="Times New Roman" w:hAnsi="Times New Roman"/>
          <w:sz w:val="28"/>
          <w:szCs w:val="28"/>
        </w:rPr>
        <w:t>13 572,</w:t>
      </w:r>
      <w:r w:rsidR="00BA585A">
        <w:rPr>
          <w:rFonts w:ascii="Times New Roman" w:hAnsi="Times New Roman"/>
          <w:sz w:val="28"/>
          <w:szCs w:val="28"/>
        </w:rPr>
        <w:t>1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район </w:t>
      </w:r>
      <w:r w:rsidR="00BA585A">
        <w:rPr>
          <w:rFonts w:ascii="Times New Roman" w:hAnsi="Times New Roman"/>
          <w:sz w:val="28"/>
          <w:szCs w:val="28"/>
        </w:rPr>
        <w:t>261,9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656BE8" w:rsidRPr="00DB1E3D">
        <w:rPr>
          <w:rFonts w:ascii="Times New Roman" w:hAnsi="Times New Roman"/>
          <w:sz w:val="28"/>
          <w:szCs w:val="28"/>
        </w:rPr>
        <w:t>:</w:t>
      </w:r>
    </w:p>
    <w:p w:rsidR="00F346E6" w:rsidRPr="00DB1E3D" w:rsidRDefault="00B8290E" w:rsidP="00B8290E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с</w:t>
      </w:r>
      <w:r w:rsidR="00F346E6" w:rsidRPr="00DB1E3D">
        <w:rPr>
          <w:rFonts w:ascii="Times New Roman" w:hAnsi="Times New Roman"/>
          <w:sz w:val="28"/>
          <w:szCs w:val="28"/>
        </w:rPr>
        <w:t xml:space="preserve">троительство объекта </w:t>
      </w:r>
      <w:r w:rsidR="00BF5D4B" w:rsidRPr="00DB1E3D">
        <w:rPr>
          <w:rFonts w:ascii="Times New Roman" w:hAnsi="Times New Roman"/>
          <w:sz w:val="28"/>
          <w:szCs w:val="28"/>
        </w:rPr>
        <w:t>«</w:t>
      </w:r>
      <w:r w:rsidR="00F346E6" w:rsidRPr="00DB1E3D">
        <w:rPr>
          <w:rFonts w:ascii="Times New Roman" w:hAnsi="Times New Roman"/>
          <w:sz w:val="28"/>
          <w:szCs w:val="28"/>
        </w:rPr>
        <w:t>Комплекс (сельский дом культуры-библиотека- школа-детский сад) п. Кедровый Ханты-Мансийского района</w:t>
      </w:r>
      <w:r w:rsidR="00BF5D4B" w:rsidRPr="00DB1E3D">
        <w:rPr>
          <w:rFonts w:ascii="Times New Roman" w:hAnsi="Times New Roman"/>
          <w:sz w:val="28"/>
          <w:szCs w:val="28"/>
        </w:rPr>
        <w:t>»</w:t>
      </w:r>
      <w:r w:rsidR="00F346E6" w:rsidRPr="00DB1E3D">
        <w:rPr>
          <w:rFonts w:ascii="Times New Roman" w:hAnsi="Times New Roman"/>
          <w:sz w:val="28"/>
          <w:szCs w:val="28"/>
        </w:rPr>
        <w:t xml:space="preserve">, мощностью объекта 150 мест, 9100 экземпляров, 110 учащихся (наполняемость класса 16 человек), 60 воспитанников) предусмотрено </w:t>
      </w:r>
      <w:r w:rsidR="003E12A2" w:rsidRPr="00DB1E3D">
        <w:rPr>
          <w:rFonts w:ascii="Times New Roman" w:hAnsi="Times New Roman"/>
          <w:sz w:val="28"/>
          <w:szCs w:val="28"/>
        </w:rPr>
        <w:t>33 725,1</w:t>
      </w:r>
      <w:r w:rsidR="00F346E6"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F346E6" w:rsidRPr="00DB1E3D">
        <w:rPr>
          <w:rFonts w:ascii="Times New Roman" w:hAnsi="Times New Roman"/>
          <w:sz w:val="28"/>
          <w:szCs w:val="28"/>
        </w:rPr>
        <w:t xml:space="preserve">, в том числе средства округа </w:t>
      </w:r>
      <w:r w:rsidR="006A632C" w:rsidRPr="00DB1E3D">
        <w:rPr>
          <w:rFonts w:ascii="Times New Roman" w:hAnsi="Times New Roman"/>
          <w:sz w:val="28"/>
          <w:szCs w:val="28"/>
        </w:rPr>
        <w:t>30 638,8</w:t>
      </w:r>
      <w:r w:rsidR="00F346E6"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F346E6" w:rsidRPr="00DB1E3D">
        <w:rPr>
          <w:rFonts w:ascii="Times New Roman" w:hAnsi="Times New Roman"/>
          <w:sz w:val="28"/>
          <w:szCs w:val="28"/>
        </w:rPr>
        <w:t xml:space="preserve">, средства бюджета района </w:t>
      </w:r>
      <w:r w:rsidR="006A632C" w:rsidRPr="00DB1E3D">
        <w:rPr>
          <w:rFonts w:ascii="Times New Roman" w:hAnsi="Times New Roman"/>
          <w:sz w:val="28"/>
          <w:szCs w:val="28"/>
        </w:rPr>
        <w:t>3 086,3</w:t>
      </w:r>
      <w:r w:rsidR="00F346E6"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F346E6" w:rsidRPr="00DB1E3D">
        <w:rPr>
          <w:rFonts w:ascii="Times New Roman" w:hAnsi="Times New Roman"/>
          <w:sz w:val="28"/>
          <w:szCs w:val="28"/>
        </w:rPr>
        <w:t xml:space="preserve">, исполнение </w:t>
      </w:r>
      <w:r w:rsidR="00806815" w:rsidRPr="00DB1E3D">
        <w:rPr>
          <w:rFonts w:ascii="Times New Roman" w:hAnsi="Times New Roman"/>
          <w:sz w:val="28"/>
          <w:szCs w:val="28"/>
        </w:rPr>
        <w:t xml:space="preserve">составило </w:t>
      </w:r>
      <w:r w:rsidR="003E12A2" w:rsidRPr="00DB1E3D">
        <w:rPr>
          <w:rFonts w:ascii="Times New Roman" w:hAnsi="Times New Roman"/>
          <w:sz w:val="28"/>
          <w:szCs w:val="28"/>
        </w:rPr>
        <w:t>4 862,1</w:t>
      </w:r>
      <w:r w:rsidR="00144C32" w:rsidRPr="00DB1E3D">
        <w:rPr>
          <w:rFonts w:ascii="Times New Roman" w:hAnsi="Times New Roman"/>
          <w:sz w:val="28"/>
          <w:szCs w:val="28"/>
        </w:rPr>
        <w:t>5</w:t>
      </w:r>
      <w:r w:rsidR="00806815" w:rsidRPr="00DB1E3D">
        <w:rPr>
          <w:rFonts w:ascii="Times New Roman" w:hAnsi="Times New Roman"/>
          <w:sz w:val="28"/>
          <w:szCs w:val="28"/>
        </w:rPr>
        <w:t xml:space="preserve"> тыс.</w:t>
      </w:r>
      <w:r w:rsidR="00F346E6" w:rsidRPr="00DB1E3D">
        <w:rPr>
          <w:rFonts w:ascii="Times New Roman" w:hAnsi="Times New Roman"/>
          <w:sz w:val="28"/>
          <w:szCs w:val="28"/>
        </w:rPr>
        <w:t xml:space="preserve"> руб.</w:t>
      </w:r>
      <w:r w:rsidR="00806815" w:rsidRPr="00DB1E3D">
        <w:rPr>
          <w:rFonts w:ascii="Times New Roman" w:hAnsi="Times New Roman"/>
          <w:sz w:val="28"/>
          <w:szCs w:val="28"/>
        </w:rPr>
        <w:t xml:space="preserve"> (</w:t>
      </w:r>
      <w:r w:rsidR="003E12A2" w:rsidRPr="00DB1E3D">
        <w:rPr>
          <w:rFonts w:ascii="Times New Roman" w:hAnsi="Times New Roman"/>
          <w:sz w:val="28"/>
          <w:szCs w:val="28"/>
        </w:rPr>
        <w:t>14,4</w:t>
      </w:r>
      <w:r w:rsidR="00806815" w:rsidRPr="00DB1E3D">
        <w:rPr>
          <w:rFonts w:ascii="Times New Roman" w:hAnsi="Times New Roman"/>
          <w:sz w:val="28"/>
          <w:szCs w:val="28"/>
        </w:rPr>
        <w:t xml:space="preserve">%), в том числе округ </w:t>
      </w:r>
      <w:r w:rsidR="006A632C" w:rsidRPr="00DB1E3D">
        <w:rPr>
          <w:rFonts w:ascii="Times New Roman" w:hAnsi="Times New Roman"/>
          <w:sz w:val="28"/>
          <w:szCs w:val="28"/>
        </w:rPr>
        <w:t>4 662,</w:t>
      </w:r>
      <w:r w:rsidR="00144C32" w:rsidRPr="00DB1E3D">
        <w:rPr>
          <w:rFonts w:ascii="Times New Roman" w:hAnsi="Times New Roman"/>
          <w:sz w:val="28"/>
          <w:szCs w:val="28"/>
        </w:rPr>
        <w:t>2</w:t>
      </w:r>
      <w:r w:rsidR="00806815" w:rsidRPr="00DB1E3D">
        <w:rPr>
          <w:rFonts w:ascii="Times New Roman" w:hAnsi="Times New Roman"/>
          <w:sz w:val="28"/>
          <w:szCs w:val="28"/>
        </w:rPr>
        <w:t xml:space="preserve"> тыс. руб. (</w:t>
      </w:r>
      <w:r w:rsidR="006A632C" w:rsidRPr="00DB1E3D">
        <w:rPr>
          <w:rFonts w:ascii="Times New Roman" w:hAnsi="Times New Roman"/>
          <w:sz w:val="28"/>
          <w:szCs w:val="28"/>
        </w:rPr>
        <w:t>1</w:t>
      </w:r>
      <w:r w:rsidR="00806815" w:rsidRPr="00DB1E3D">
        <w:rPr>
          <w:rFonts w:ascii="Times New Roman" w:hAnsi="Times New Roman"/>
          <w:sz w:val="28"/>
          <w:szCs w:val="28"/>
        </w:rPr>
        <w:t>5</w:t>
      </w:r>
      <w:r w:rsidR="006A632C" w:rsidRPr="00DB1E3D">
        <w:rPr>
          <w:rFonts w:ascii="Times New Roman" w:hAnsi="Times New Roman"/>
          <w:sz w:val="28"/>
          <w:szCs w:val="28"/>
        </w:rPr>
        <w:t>,22</w:t>
      </w:r>
      <w:r w:rsidR="00806815" w:rsidRPr="00DB1E3D">
        <w:rPr>
          <w:rFonts w:ascii="Times New Roman" w:hAnsi="Times New Roman"/>
          <w:sz w:val="28"/>
          <w:szCs w:val="28"/>
        </w:rPr>
        <w:t xml:space="preserve">%), район </w:t>
      </w:r>
      <w:r w:rsidR="003E12A2" w:rsidRPr="00DB1E3D">
        <w:rPr>
          <w:rFonts w:ascii="Times New Roman" w:hAnsi="Times New Roman"/>
          <w:sz w:val="28"/>
          <w:szCs w:val="28"/>
        </w:rPr>
        <w:t>–</w:t>
      </w:r>
      <w:r w:rsidR="00806815" w:rsidRPr="00DB1E3D">
        <w:rPr>
          <w:rFonts w:ascii="Times New Roman" w:hAnsi="Times New Roman"/>
          <w:sz w:val="28"/>
          <w:szCs w:val="28"/>
        </w:rPr>
        <w:t xml:space="preserve"> </w:t>
      </w:r>
      <w:r w:rsidR="006A632C" w:rsidRPr="00DB1E3D">
        <w:rPr>
          <w:rFonts w:ascii="Times New Roman" w:hAnsi="Times New Roman"/>
          <w:sz w:val="28"/>
          <w:szCs w:val="28"/>
        </w:rPr>
        <w:t>200</w:t>
      </w:r>
      <w:r w:rsidR="00806815" w:rsidRPr="00DB1E3D">
        <w:rPr>
          <w:rFonts w:ascii="Times New Roman" w:hAnsi="Times New Roman"/>
          <w:sz w:val="28"/>
          <w:szCs w:val="28"/>
        </w:rPr>
        <w:t xml:space="preserve"> тыс. руб. (5</w:t>
      </w:r>
      <w:r w:rsidR="003E12A2" w:rsidRPr="00DB1E3D">
        <w:rPr>
          <w:rFonts w:ascii="Times New Roman" w:hAnsi="Times New Roman"/>
          <w:sz w:val="28"/>
          <w:szCs w:val="28"/>
        </w:rPr>
        <w:t>1,48</w:t>
      </w:r>
      <w:r w:rsidR="00806815" w:rsidRPr="00DB1E3D">
        <w:rPr>
          <w:rFonts w:ascii="Times New Roman" w:hAnsi="Times New Roman"/>
          <w:sz w:val="28"/>
          <w:szCs w:val="28"/>
        </w:rPr>
        <w:t>%).</w:t>
      </w:r>
    </w:p>
    <w:p w:rsidR="00C63F6A" w:rsidRPr="00DB1E3D" w:rsidRDefault="00C63F6A" w:rsidP="00C63F6A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технологическое присоединение к электрическим сетям объекта Комплекс (сельский дом культуры-библиотека- школа-детский сад) п. Кедровый Ханты-Мансийского района, мощностью объекта 150 мест, 9100 экземпляров, 110 учащихся (наполняемость класса 16 человек), 60 воспитанников предусмотрены средства района в сумме 23,21 тыс. руб., исполнение 0,0 тыс. руб. Заключен муниципальный контракт от 24.11.2014 </w:t>
      </w:r>
      <w:r w:rsidRPr="00DB1E3D">
        <w:rPr>
          <w:rFonts w:ascii="Times New Roman" w:hAnsi="Times New Roman"/>
          <w:sz w:val="28"/>
          <w:szCs w:val="28"/>
        </w:rPr>
        <w:lastRenderedPageBreak/>
        <w:t>года с ОАО "ЮРЭСК" на сумму 23,21</w:t>
      </w:r>
      <w:r w:rsidR="00506430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>тыс. руб. Срок исполнения контракта - 24.11.2015 года. Нарушены сроки исполнения контракта;</w:t>
      </w:r>
    </w:p>
    <w:p w:rsidR="00BF5D4B" w:rsidRPr="00DB1E3D" w:rsidRDefault="00BF5D4B" w:rsidP="00B8290E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строительство объекта «Комплекс «Школа (55 учащ.) с группой для детей дошкольного возраста (25 воспитан.)</w:t>
      </w:r>
      <w:r w:rsidR="001D7A9B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>-</w:t>
      </w:r>
      <w:r w:rsidR="001D7A9B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>сельский дом культуры (на 100 мест) - библиотека (9100 экз.) в д.</w:t>
      </w:r>
      <w:r w:rsidR="00EC3338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>Бобровский (1 этап: школа-детский сад)» предусмотрено 18 24</w:t>
      </w:r>
      <w:r w:rsidR="009846FE" w:rsidRPr="00DB1E3D">
        <w:rPr>
          <w:rFonts w:ascii="Times New Roman" w:hAnsi="Times New Roman"/>
          <w:sz w:val="28"/>
          <w:szCs w:val="28"/>
        </w:rPr>
        <w:t xml:space="preserve">2,93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9846FE" w:rsidRPr="00DB1E3D">
        <w:rPr>
          <w:rFonts w:ascii="Times New Roman" w:hAnsi="Times New Roman"/>
          <w:sz w:val="28"/>
          <w:szCs w:val="28"/>
        </w:rPr>
        <w:t>, в том числе окружные средства -</w:t>
      </w:r>
      <w:r w:rsidRPr="00DB1E3D">
        <w:rPr>
          <w:rFonts w:ascii="Times New Roman" w:hAnsi="Times New Roman"/>
          <w:sz w:val="28"/>
          <w:szCs w:val="28"/>
        </w:rPr>
        <w:t xml:space="preserve"> 16 418,7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</w:t>
      </w:r>
      <w:r w:rsidR="009846FE" w:rsidRPr="00DB1E3D">
        <w:rPr>
          <w:rFonts w:ascii="Times New Roman" w:hAnsi="Times New Roman"/>
          <w:sz w:val="28"/>
          <w:szCs w:val="28"/>
        </w:rPr>
        <w:t>средства района -</w:t>
      </w:r>
      <w:r w:rsidRPr="00DB1E3D">
        <w:rPr>
          <w:rFonts w:ascii="Times New Roman" w:hAnsi="Times New Roman"/>
          <w:sz w:val="28"/>
          <w:szCs w:val="28"/>
        </w:rPr>
        <w:t xml:space="preserve"> 1 824,23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9 900,0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9846FE" w:rsidRPr="00DB1E3D">
        <w:rPr>
          <w:rFonts w:ascii="Times New Roman" w:hAnsi="Times New Roman"/>
          <w:sz w:val="28"/>
          <w:szCs w:val="28"/>
        </w:rPr>
        <w:t xml:space="preserve"> (54,27%)</w:t>
      </w:r>
      <w:r w:rsidRPr="00DB1E3D">
        <w:rPr>
          <w:rFonts w:ascii="Times New Roman" w:hAnsi="Times New Roman"/>
          <w:sz w:val="28"/>
          <w:szCs w:val="28"/>
        </w:rPr>
        <w:t xml:space="preserve">, в том числе округ 8 910,0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9846FE" w:rsidRPr="00DB1E3D">
        <w:rPr>
          <w:rFonts w:ascii="Times New Roman" w:hAnsi="Times New Roman"/>
          <w:sz w:val="28"/>
          <w:szCs w:val="28"/>
        </w:rPr>
        <w:t xml:space="preserve"> (54,27%)</w:t>
      </w:r>
      <w:r w:rsidRPr="00DB1E3D">
        <w:rPr>
          <w:rFonts w:ascii="Times New Roman" w:hAnsi="Times New Roman"/>
          <w:sz w:val="28"/>
          <w:szCs w:val="28"/>
        </w:rPr>
        <w:t xml:space="preserve">, район 990,0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9846FE" w:rsidRPr="00DB1E3D">
        <w:rPr>
          <w:rFonts w:ascii="Times New Roman" w:hAnsi="Times New Roman"/>
          <w:sz w:val="28"/>
          <w:szCs w:val="28"/>
        </w:rPr>
        <w:t>(54,27%).</w:t>
      </w:r>
    </w:p>
    <w:p w:rsidR="00A4163E" w:rsidRPr="00DB1E3D" w:rsidRDefault="00A4163E" w:rsidP="00B8290E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ремонт подъездной дороги к объекту «Начальная общеобразовательная школа п.</w:t>
      </w:r>
      <w:r w:rsidR="00EC3338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 xml:space="preserve">Горноправдинск» предусмотрены средства района в сумме 227,53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>, исполнение 100%;</w:t>
      </w:r>
    </w:p>
    <w:p w:rsidR="00A4163E" w:rsidRPr="00DB1E3D" w:rsidRDefault="00A4163E" w:rsidP="00B8290E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приобретение и монтаж оборудования для объекта «Реконструкция школы с пристроем для размещения групп детского сада д.</w:t>
      </w:r>
      <w:r w:rsidR="00EC3338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 xml:space="preserve">Ягурьях» предусмотрены средства района в сумме 35,84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34,34 </w:t>
      </w:r>
      <w:r w:rsidR="00806815" w:rsidRPr="00DB1E3D">
        <w:rPr>
          <w:rFonts w:ascii="Times New Roman" w:hAnsi="Times New Roman"/>
          <w:sz w:val="28"/>
          <w:szCs w:val="28"/>
        </w:rPr>
        <w:t xml:space="preserve">тыс. руб. </w:t>
      </w:r>
      <w:r w:rsidR="009846FE" w:rsidRPr="00DB1E3D">
        <w:rPr>
          <w:rFonts w:ascii="Times New Roman" w:hAnsi="Times New Roman"/>
          <w:sz w:val="28"/>
          <w:szCs w:val="28"/>
        </w:rPr>
        <w:t>(95,81%).</w:t>
      </w:r>
    </w:p>
    <w:p w:rsidR="00656BE8" w:rsidRPr="00DB1E3D" w:rsidRDefault="00656BE8" w:rsidP="00B8290E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 всего предусмотрено 54</w:t>
      </w:r>
      <w:r w:rsidR="00FA6F67">
        <w:rPr>
          <w:rFonts w:ascii="Times New Roman" w:hAnsi="Times New Roman"/>
          <w:sz w:val="28"/>
          <w:szCs w:val="28"/>
        </w:rPr>
        <w:t> 110,96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в том числе окружные средства 44 570,6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>, средства района 9</w:t>
      </w:r>
      <w:r w:rsidR="00FA6F67">
        <w:rPr>
          <w:rFonts w:ascii="Times New Roman" w:hAnsi="Times New Roman"/>
          <w:sz w:val="28"/>
          <w:szCs w:val="28"/>
        </w:rPr>
        <w:t> 540,35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FA6F67">
        <w:rPr>
          <w:rFonts w:ascii="Times New Roman" w:hAnsi="Times New Roman"/>
          <w:sz w:val="28"/>
          <w:szCs w:val="28"/>
        </w:rPr>
        <w:t xml:space="preserve">3 281,1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(</w:t>
      </w:r>
      <w:r w:rsidR="009F77B2" w:rsidRPr="00DB1E3D">
        <w:rPr>
          <w:rFonts w:ascii="Times New Roman" w:hAnsi="Times New Roman"/>
          <w:sz w:val="28"/>
          <w:szCs w:val="28"/>
        </w:rPr>
        <w:t>12,86</w:t>
      </w:r>
      <w:r w:rsidRPr="00DB1E3D">
        <w:rPr>
          <w:rFonts w:ascii="Times New Roman" w:hAnsi="Times New Roman"/>
          <w:sz w:val="28"/>
          <w:szCs w:val="28"/>
        </w:rPr>
        <w:t xml:space="preserve">%), в том числе округ 1 381,7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(3,1%), район </w:t>
      </w:r>
      <w:r w:rsidR="00FA6F67">
        <w:rPr>
          <w:rFonts w:ascii="Times New Roman" w:hAnsi="Times New Roman"/>
          <w:sz w:val="28"/>
          <w:szCs w:val="28"/>
        </w:rPr>
        <w:t>1 899,4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(</w:t>
      </w:r>
      <w:r w:rsidR="00FA6F67">
        <w:rPr>
          <w:rFonts w:ascii="Times New Roman" w:hAnsi="Times New Roman"/>
          <w:sz w:val="28"/>
          <w:szCs w:val="28"/>
        </w:rPr>
        <w:t>19,91</w:t>
      </w:r>
      <w:r w:rsidRPr="00DB1E3D">
        <w:rPr>
          <w:rFonts w:ascii="Times New Roman" w:hAnsi="Times New Roman"/>
          <w:sz w:val="28"/>
          <w:szCs w:val="28"/>
        </w:rPr>
        <w:t>%):</w:t>
      </w:r>
    </w:p>
    <w:p w:rsidR="00656BE8" w:rsidRPr="00DB1E3D" w:rsidRDefault="00656BE8" w:rsidP="00B8290E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кадастровые работы и межевание земельного участка под строительство сетей связи для объекта Комплекс «Школа (55 учащ.) с группой для детей дошкольного возраста (25 воспитан.)</w:t>
      </w:r>
      <w:r w:rsidR="001D7A9B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>-</w:t>
      </w:r>
      <w:r w:rsidR="001D7A9B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>сельский дом культуры (на 100 мест) - библиотека (9100 экз.) в д.</w:t>
      </w:r>
      <w:r w:rsidR="00EC3338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 xml:space="preserve">Бобровский (1 этап: школа-детский сад)» предусмотрены средства района в сумме 32,5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>, исполнение составило 100%;</w:t>
      </w:r>
    </w:p>
    <w:p w:rsidR="00EB56F1" w:rsidRPr="00DB1E3D" w:rsidRDefault="00656BE8" w:rsidP="00ED4CAD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реконструкция школы с пристроем для размещения групп детского сада п. Луговской предусмотрено всего 38 434,4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в том числе окружные средства – 34 114,0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>, средства района – 4 320,</w:t>
      </w:r>
      <w:r w:rsidR="00EB56F1" w:rsidRPr="00DB1E3D">
        <w:rPr>
          <w:rFonts w:ascii="Times New Roman" w:hAnsi="Times New Roman"/>
          <w:sz w:val="28"/>
          <w:szCs w:val="28"/>
        </w:rPr>
        <w:t>4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Исполнение составило 500,0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(1,3%), в том числе округ – 0%, местный бюджет – 500 </w:t>
      </w:r>
      <w:r w:rsidR="00FA6F67">
        <w:rPr>
          <w:rFonts w:ascii="Times New Roman" w:hAnsi="Times New Roman"/>
          <w:sz w:val="28"/>
          <w:szCs w:val="28"/>
        </w:rPr>
        <w:t>тыс. руб</w:t>
      </w:r>
      <w:r w:rsidR="00B3748E" w:rsidRPr="00DB1E3D">
        <w:rPr>
          <w:rFonts w:ascii="Times New Roman" w:hAnsi="Times New Roman"/>
          <w:sz w:val="28"/>
          <w:szCs w:val="28"/>
        </w:rPr>
        <w:t>.</w:t>
      </w:r>
      <w:r w:rsidR="00ED4CAD" w:rsidRPr="00DB1E3D">
        <w:rPr>
          <w:rFonts w:ascii="Times New Roman" w:hAnsi="Times New Roman"/>
          <w:sz w:val="28"/>
          <w:szCs w:val="28"/>
        </w:rPr>
        <w:t xml:space="preserve"> К исполнению до конца года планируется 22,5 тыс. руб. на технологическое присоединение к электрическим сетям объекта «Реконструкция школы с пристроем для размещения групп детского сада п. Луговской».</w:t>
      </w:r>
    </w:p>
    <w:p w:rsidR="00656BE8" w:rsidRPr="00DB1E3D" w:rsidRDefault="00656BE8" w:rsidP="00B8290E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реконструкция школы с пристроем для размещения групп детского сада д.</w:t>
      </w:r>
      <w:r w:rsidR="00EC3338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>Ягурьях предусмотрены средства в сумме 10 611,5</w:t>
      </w:r>
      <w:r w:rsidR="0065244A" w:rsidRPr="00DB1E3D">
        <w:rPr>
          <w:rFonts w:ascii="Times New Roman" w:hAnsi="Times New Roman"/>
          <w:sz w:val="28"/>
          <w:szCs w:val="28"/>
        </w:rPr>
        <w:t>3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>, в том числе окружные средства – 10 45</w:t>
      </w:r>
      <w:r w:rsidR="00ED4CAD" w:rsidRPr="00DB1E3D">
        <w:rPr>
          <w:rFonts w:ascii="Times New Roman" w:hAnsi="Times New Roman"/>
          <w:sz w:val="28"/>
          <w:szCs w:val="28"/>
        </w:rPr>
        <w:t>6</w:t>
      </w:r>
      <w:r w:rsidRPr="00DB1E3D">
        <w:rPr>
          <w:rFonts w:ascii="Times New Roman" w:hAnsi="Times New Roman"/>
          <w:sz w:val="28"/>
          <w:szCs w:val="28"/>
        </w:rPr>
        <w:t>,</w:t>
      </w:r>
      <w:r w:rsidR="00ED4CAD" w:rsidRPr="00DB1E3D">
        <w:rPr>
          <w:rFonts w:ascii="Times New Roman" w:hAnsi="Times New Roman"/>
          <w:sz w:val="28"/>
          <w:szCs w:val="28"/>
        </w:rPr>
        <w:t>6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средства местного бюджета – 154,92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Исполнение составило 1 458,58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в том числе округ – </w:t>
      </w:r>
      <w:r w:rsidR="009C79BB" w:rsidRPr="00DB1E3D">
        <w:rPr>
          <w:rFonts w:ascii="Times New Roman" w:hAnsi="Times New Roman"/>
          <w:sz w:val="28"/>
          <w:szCs w:val="28"/>
        </w:rPr>
        <w:t>1 381,7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ED4CAD" w:rsidRPr="00DB1E3D">
        <w:rPr>
          <w:rFonts w:ascii="Times New Roman" w:hAnsi="Times New Roman"/>
          <w:sz w:val="28"/>
          <w:szCs w:val="28"/>
        </w:rPr>
        <w:t xml:space="preserve"> (13,75%), средства района – 76,88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9C79BB" w:rsidRPr="00DB1E3D">
        <w:rPr>
          <w:rFonts w:ascii="Times New Roman" w:hAnsi="Times New Roman"/>
          <w:sz w:val="28"/>
          <w:szCs w:val="28"/>
        </w:rPr>
        <w:t>(49,62%);</w:t>
      </w:r>
    </w:p>
    <w:p w:rsidR="00656BE8" w:rsidRPr="00DB1E3D" w:rsidRDefault="009C79BB" w:rsidP="00B8290E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оснащение оборудованием и мебелью объекта «Комплекс (сельский дом культуры – библиотека – школа – детский сад) п. Кедровый </w:t>
      </w:r>
      <w:r w:rsidRPr="00DB1E3D">
        <w:rPr>
          <w:rFonts w:ascii="Times New Roman" w:hAnsi="Times New Roman"/>
          <w:sz w:val="28"/>
          <w:szCs w:val="28"/>
        </w:rPr>
        <w:lastRenderedPageBreak/>
        <w:t xml:space="preserve">Ханты-Мансийского района» предусмотрено в бюджете района 100,0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>, исполнение 100%;</w:t>
      </w:r>
    </w:p>
    <w:p w:rsidR="009C79BB" w:rsidRPr="00DB1E3D" w:rsidRDefault="009C79BB" w:rsidP="00B8290E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приобретение мебели, недостающего оборудования и инвентаря для комплектования объекта: Комплекс «Школа (55 учащ.) с группой для детей дошкольного возраста (25 воспитан.)</w:t>
      </w:r>
      <w:r w:rsidR="001D7A9B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>-</w:t>
      </w:r>
      <w:r w:rsidR="001D7A9B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>сельский дом культуры (на 100 мест) - библиотека (9100 экз.) в д.</w:t>
      </w:r>
      <w:r w:rsidR="00EC3338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 xml:space="preserve">Бобровский» предусмотрено в бюджете района 1 049,75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исполнено 943,44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(89,87%);</w:t>
      </w:r>
    </w:p>
    <w:p w:rsidR="009C79BB" w:rsidRPr="00DB1E3D" w:rsidRDefault="009C79BB" w:rsidP="00ED4CAD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выполнение кадастровых работ и межевание земельного участка для объекта «Реконструкция школы для размещения групп детского сада д. Ягурьях» предусмотрено в бюджете района 22,0 тыс.</w:t>
      </w:r>
      <w:r w:rsidR="00B3748E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>руб.,</w:t>
      </w:r>
      <w:r w:rsidR="00B3748E" w:rsidRPr="00DB1E3D">
        <w:rPr>
          <w:rFonts w:ascii="Times New Roman" w:hAnsi="Times New Roman"/>
          <w:sz w:val="28"/>
          <w:szCs w:val="28"/>
        </w:rPr>
        <w:t xml:space="preserve"> соисполнителем данного мероприятия является департамент строительства, архитектуры и ЖКХ</w:t>
      </w:r>
      <w:r w:rsidR="00ED4CAD" w:rsidRPr="00DB1E3D">
        <w:rPr>
          <w:rFonts w:ascii="Times New Roman" w:hAnsi="Times New Roman"/>
          <w:sz w:val="28"/>
          <w:szCs w:val="28"/>
        </w:rPr>
        <w:t>. Заключен муниципальный контракт от 11.11.2016 года с ООО "Проект-Экология" на сумму 21,5 тыс. руб.</w:t>
      </w:r>
      <w:r w:rsidRPr="00DB1E3D">
        <w:rPr>
          <w:rFonts w:ascii="Times New Roman" w:hAnsi="Times New Roman"/>
          <w:sz w:val="28"/>
          <w:szCs w:val="28"/>
        </w:rPr>
        <w:t>;</w:t>
      </w:r>
    </w:p>
    <w:p w:rsidR="00656BE8" w:rsidRPr="00DB1E3D" w:rsidRDefault="009C79BB" w:rsidP="00B8290E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улучшение материально-технической базы МКУО СОШ с.</w:t>
      </w:r>
      <w:r w:rsidR="00EC3338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 xml:space="preserve">Селиярово предусмотрено в бюджете района 500,0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429,25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(85,85%);</w:t>
      </w:r>
    </w:p>
    <w:p w:rsidR="00656BE8" w:rsidRDefault="009C79BB" w:rsidP="000C6CEF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приобретение двух школьных автобусов для перевозки школьников из д. Ярки в д. Шапша предусмотрено в бюджете района 3 660,0 тыс.</w:t>
      </w:r>
      <w:r w:rsidR="000D3BB6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 xml:space="preserve">руб., </w:t>
      </w:r>
      <w:r w:rsidR="000D3BB6" w:rsidRPr="00DB1E3D">
        <w:rPr>
          <w:rFonts w:ascii="Times New Roman" w:hAnsi="Times New Roman"/>
          <w:sz w:val="28"/>
          <w:szCs w:val="28"/>
        </w:rPr>
        <w:t>соисполнителем данного мероприятия является администрация Ханты-Мансийского района.</w:t>
      </w:r>
      <w:r w:rsidR="00EC3338" w:rsidRPr="00DB1E3D">
        <w:rPr>
          <w:rFonts w:ascii="Times New Roman" w:hAnsi="Times New Roman"/>
          <w:sz w:val="28"/>
          <w:szCs w:val="28"/>
        </w:rPr>
        <w:t xml:space="preserve"> </w:t>
      </w:r>
      <w:r w:rsidR="0065244A" w:rsidRPr="00DB1E3D">
        <w:rPr>
          <w:rFonts w:ascii="Times New Roman" w:hAnsi="Times New Roman"/>
          <w:sz w:val="28"/>
          <w:szCs w:val="28"/>
        </w:rPr>
        <w:t xml:space="preserve">Исполнено на сумму 40 тыс. руб. </w:t>
      </w:r>
    </w:p>
    <w:p w:rsidR="00285D67" w:rsidRPr="00DB1E3D" w:rsidRDefault="00285D67" w:rsidP="00285D67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656BE8" w:rsidRPr="004C7556" w:rsidRDefault="009C79BB" w:rsidP="00285D67">
      <w:pPr>
        <w:pStyle w:val="a5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4C7556">
        <w:rPr>
          <w:rFonts w:ascii="Times New Roman" w:hAnsi="Times New Roman"/>
          <w:sz w:val="28"/>
          <w:szCs w:val="28"/>
        </w:rPr>
        <w:t xml:space="preserve">Подпрограмма </w:t>
      </w:r>
      <w:r w:rsidRPr="004C7556">
        <w:rPr>
          <w:rFonts w:ascii="Times New Roman" w:hAnsi="Times New Roman"/>
          <w:sz w:val="28"/>
          <w:szCs w:val="28"/>
          <w:lang w:val="en-US"/>
        </w:rPr>
        <w:t>VI</w:t>
      </w:r>
      <w:r w:rsidRPr="004C7556">
        <w:rPr>
          <w:rFonts w:ascii="Times New Roman" w:hAnsi="Times New Roman"/>
          <w:sz w:val="28"/>
          <w:szCs w:val="28"/>
        </w:rPr>
        <w:t xml:space="preserve"> </w:t>
      </w:r>
      <w:r w:rsidR="00285D67">
        <w:rPr>
          <w:rFonts w:ascii="Times New Roman" w:hAnsi="Times New Roman"/>
          <w:sz w:val="28"/>
          <w:szCs w:val="28"/>
        </w:rPr>
        <w:t>«</w:t>
      </w:r>
      <w:r w:rsidRPr="004C7556">
        <w:rPr>
          <w:rFonts w:ascii="Times New Roman" w:hAnsi="Times New Roman"/>
          <w:sz w:val="28"/>
          <w:szCs w:val="28"/>
        </w:rPr>
        <w:t>Оказание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 w:rsidR="00285D67">
        <w:rPr>
          <w:rFonts w:ascii="Times New Roman" w:hAnsi="Times New Roman"/>
          <w:sz w:val="28"/>
          <w:szCs w:val="28"/>
        </w:rPr>
        <w:t>».</w:t>
      </w:r>
    </w:p>
    <w:p w:rsidR="00285D67" w:rsidRDefault="00285D67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63E" w:rsidRPr="00DB1E3D" w:rsidRDefault="009C79BB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3D">
        <w:rPr>
          <w:rFonts w:ascii="Times New Roman" w:hAnsi="Times New Roman" w:cs="Times New Roman"/>
          <w:sz w:val="28"/>
          <w:szCs w:val="28"/>
        </w:rPr>
        <w:t xml:space="preserve">Предусмотрено всего 1 303 146,7 </w:t>
      </w:r>
      <w:r w:rsidR="00806815" w:rsidRPr="00DB1E3D">
        <w:rPr>
          <w:rFonts w:ascii="Times New Roman" w:hAnsi="Times New Roman" w:cs="Times New Roman"/>
          <w:sz w:val="28"/>
          <w:szCs w:val="28"/>
        </w:rPr>
        <w:t>тыс. руб.</w:t>
      </w:r>
      <w:r w:rsidRPr="00DB1E3D">
        <w:rPr>
          <w:rFonts w:ascii="Times New Roman" w:hAnsi="Times New Roman" w:cs="Times New Roman"/>
          <w:sz w:val="28"/>
          <w:szCs w:val="28"/>
        </w:rPr>
        <w:t xml:space="preserve">, в том числе бюджет округа - 853 480,1 </w:t>
      </w:r>
      <w:r w:rsidR="00806815" w:rsidRPr="00DB1E3D">
        <w:rPr>
          <w:rFonts w:ascii="Times New Roman" w:hAnsi="Times New Roman" w:cs="Times New Roman"/>
          <w:sz w:val="28"/>
          <w:szCs w:val="28"/>
        </w:rPr>
        <w:t>тыс. руб.</w:t>
      </w:r>
      <w:r w:rsidRPr="00DB1E3D">
        <w:rPr>
          <w:rFonts w:ascii="Times New Roman" w:hAnsi="Times New Roman" w:cs="Times New Roman"/>
          <w:sz w:val="28"/>
          <w:szCs w:val="28"/>
        </w:rPr>
        <w:t xml:space="preserve">, бюджет района - 449 666,6 </w:t>
      </w:r>
      <w:r w:rsidR="00806815" w:rsidRPr="00DB1E3D">
        <w:rPr>
          <w:rFonts w:ascii="Times New Roman" w:hAnsi="Times New Roman" w:cs="Times New Roman"/>
          <w:sz w:val="28"/>
          <w:szCs w:val="28"/>
        </w:rPr>
        <w:t>тыс. руб.</w:t>
      </w:r>
      <w:r w:rsidRPr="00DB1E3D">
        <w:rPr>
          <w:rFonts w:ascii="Times New Roman" w:hAnsi="Times New Roman" w:cs="Times New Roman"/>
          <w:sz w:val="28"/>
          <w:szCs w:val="28"/>
        </w:rPr>
        <w:t>, исполнение составило 96</w:t>
      </w:r>
      <w:r w:rsidR="00FA6F67">
        <w:rPr>
          <w:rFonts w:ascii="Times New Roman" w:hAnsi="Times New Roman" w:cs="Times New Roman"/>
          <w:sz w:val="28"/>
          <w:szCs w:val="28"/>
        </w:rPr>
        <w:t>1 051,7</w:t>
      </w:r>
      <w:r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 w:cs="Times New Roman"/>
          <w:sz w:val="28"/>
          <w:szCs w:val="28"/>
        </w:rPr>
        <w:t>тыс. руб.</w:t>
      </w:r>
      <w:r w:rsidR="00C76AF0" w:rsidRPr="00DB1E3D">
        <w:rPr>
          <w:rFonts w:ascii="Times New Roman" w:hAnsi="Times New Roman" w:cs="Times New Roman"/>
          <w:sz w:val="28"/>
          <w:szCs w:val="28"/>
        </w:rPr>
        <w:t xml:space="preserve"> (73,</w:t>
      </w:r>
      <w:r w:rsidR="00571A64" w:rsidRPr="00DB1E3D">
        <w:rPr>
          <w:rFonts w:ascii="Times New Roman" w:hAnsi="Times New Roman" w:cs="Times New Roman"/>
          <w:sz w:val="28"/>
          <w:szCs w:val="28"/>
        </w:rPr>
        <w:t>7%)</w:t>
      </w:r>
      <w:r w:rsidRPr="00DB1E3D">
        <w:rPr>
          <w:rFonts w:ascii="Times New Roman" w:hAnsi="Times New Roman" w:cs="Times New Roman"/>
          <w:sz w:val="28"/>
          <w:szCs w:val="28"/>
        </w:rPr>
        <w:t>, в том числе окружной бюджет – 6</w:t>
      </w:r>
      <w:r w:rsidR="00C76AF0" w:rsidRPr="00DB1E3D">
        <w:rPr>
          <w:rFonts w:ascii="Times New Roman" w:hAnsi="Times New Roman" w:cs="Times New Roman"/>
          <w:sz w:val="28"/>
          <w:szCs w:val="28"/>
        </w:rPr>
        <w:t>10 251,</w:t>
      </w:r>
      <w:r w:rsidR="00FA6F67">
        <w:rPr>
          <w:rFonts w:ascii="Times New Roman" w:hAnsi="Times New Roman" w:cs="Times New Roman"/>
          <w:sz w:val="28"/>
          <w:szCs w:val="28"/>
        </w:rPr>
        <w:t>3</w:t>
      </w:r>
      <w:r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 w:cs="Times New Roman"/>
          <w:sz w:val="28"/>
          <w:szCs w:val="28"/>
        </w:rPr>
        <w:t>тыс. руб.</w:t>
      </w:r>
      <w:r w:rsidRPr="00DB1E3D">
        <w:rPr>
          <w:rFonts w:ascii="Times New Roman" w:hAnsi="Times New Roman" w:cs="Times New Roman"/>
          <w:sz w:val="28"/>
          <w:szCs w:val="28"/>
        </w:rPr>
        <w:t xml:space="preserve">, </w:t>
      </w:r>
      <w:r w:rsidR="00C76AF0" w:rsidRPr="00DB1E3D">
        <w:rPr>
          <w:rFonts w:ascii="Times New Roman" w:hAnsi="Times New Roman" w:cs="Times New Roman"/>
          <w:sz w:val="28"/>
          <w:szCs w:val="28"/>
        </w:rPr>
        <w:t>(71,50</w:t>
      </w:r>
      <w:r w:rsidR="00571A64" w:rsidRPr="00DB1E3D">
        <w:rPr>
          <w:rFonts w:ascii="Times New Roman" w:hAnsi="Times New Roman" w:cs="Times New Roman"/>
          <w:sz w:val="28"/>
          <w:szCs w:val="28"/>
        </w:rPr>
        <w:t>%), местный бюджет – 350 800,</w:t>
      </w:r>
      <w:r w:rsidR="00C76AF0" w:rsidRPr="00DB1E3D">
        <w:rPr>
          <w:rFonts w:ascii="Times New Roman" w:hAnsi="Times New Roman" w:cs="Times New Roman"/>
          <w:sz w:val="28"/>
          <w:szCs w:val="28"/>
        </w:rPr>
        <w:t>4</w:t>
      </w:r>
      <w:r w:rsidR="00571A64" w:rsidRPr="00DB1E3D">
        <w:rPr>
          <w:rFonts w:ascii="Times New Roman" w:hAnsi="Times New Roman" w:cs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 w:cs="Times New Roman"/>
          <w:sz w:val="28"/>
          <w:szCs w:val="28"/>
        </w:rPr>
        <w:t>тыс. руб.</w:t>
      </w:r>
      <w:r w:rsidR="00571A64" w:rsidRPr="00DB1E3D">
        <w:rPr>
          <w:rFonts w:ascii="Times New Roman" w:hAnsi="Times New Roman" w:cs="Times New Roman"/>
          <w:sz w:val="28"/>
          <w:szCs w:val="28"/>
        </w:rPr>
        <w:t xml:space="preserve"> (78,01%)</w:t>
      </w:r>
      <w:r w:rsidR="0097207B" w:rsidRPr="00DB1E3D">
        <w:rPr>
          <w:rFonts w:ascii="Times New Roman" w:hAnsi="Times New Roman" w:cs="Times New Roman"/>
          <w:sz w:val="28"/>
          <w:szCs w:val="28"/>
        </w:rPr>
        <w:t>. Остаток средств в сумме 343 082,47 тыс. руб. планируется к исполнению до конца года.</w:t>
      </w:r>
    </w:p>
    <w:p w:rsidR="00571A64" w:rsidRPr="00DB1E3D" w:rsidRDefault="00571A64" w:rsidP="009F77B2">
      <w:pPr>
        <w:pStyle w:val="a5"/>
        <w:numPr>
          <w:ilvl w:val="0"/>
          <w:numId w:val="11"/>
        </w:numPr>
        <w:ind w:left="0" w:firstLine="568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Обеспечение реализации основных общеобразовательных программ в образовательных организациях, расположенных на территории Ханты-Мансийского района предусмотрено в бюджете округа 845 559,7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604 158,5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(71,45%), в том числе:</w:t>
      </w:r>
    </w:p>
    <w:p w:rsidR="00571A64" w:rsidRPr="00DB1E3D" w:rsidRDefault="00571A64" w:rsidP="00B75333">
      <w:pPr>
        <w:pStyle w:val="a5"/>
        <w:numPr>
          <w:ilvl w:val="1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реализация основных общеобразовательных программ предусмотрено 668 570,53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482 295,15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(72,14%). В виду уменьшения численности учащихся в Департамент образования и молодежной политики автономного округа направлено ходатайство по уменьшению бюджетных ассигнований на сумму - 8 598,16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FC5CDB" w:rsidRPr="00DB1E3D">
        <w:rPr>
          <w:rFonts w:ascii="Times New Roman" w:hAnsi="Times New Roman"/>
          <w:sz w:val="28"/>
          <w:szCs w:val="28"/>
        </w:rPr>
        <w:t xml:space="preserve"> До конца года планируется освоить 100%</w:t>
      </w:r>
      <w:r w:rsidR="009343C5" w:rsidRPr="00DB1E3D">
        <w:rPr>
          <w:rFonts w:ascii="Times New Roman" w:hAnsi="Times New Roman"/>
          <w:sz w:val="28"/>
          <w:szCs w:val="28"/>
        </w:rPr>
        <w:t>;</w:t>
      </w:r>
    </w:p>
    <w:p w:rsidR="00571A64" w:rsidRPr="00DB1E3D" w:rsidRDefault="00571A64" w:rsidP="00B75333">
      <w:pPr>
        <w:pStyle w:val="a5"/>
        <w:numPr>
          <w:ilvl w:val="1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мероприятия на ежемесячное денежное вознаграждение за классное руководство предусмотрено 8 068,17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9343C5" w:rsidRPr="00DB1E3D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FC5CDB" w:rsidRPr="00DB1E3D">
        <w:rPr>
          <w:rFonts w:ascii="Times New Roman" w:hAnsi="Times New Roman"/>
          <w:sz w:val="28"/>
          <w:szCs w:val="28"/>
        </w:rPr>
        <w:t xml:space="preserve">6 018,16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FC5CDB" w:rsidRPr="00DB1E3D">
        <w:rPr>
          <w:rFonts w:ascii="Times New Roman" w:hAnsi="Times New Roman"/>
          <w:sz w:val="28"/>
          <w:szCs w:val="28"/>
        </w:rPr>
        <w:t xml:space="preserve"> (</w:t>
      </w:r>
      <w:r w:rsidR="009343C5" w:rsidRPr="00DB1E3D">
        <w:rPr>
          <w:rFonts w:ascii="Times New Roman" w:hAnsi="Times New Roman"/>
          <w:sz w:val="28"/>
          <w:szCs w:val="28"/>
        </w:rPr>
        <w:t>74,59%</w:t>
      </w:r>
      <w:r w:rsidR="00FC5CDB" w:rsidRPr="00DB1E3D">
        <w:rPr>
          <w:rFonts w:ascii="Times New Roman" w:hAnsi="Times New Roman"/>
          <w:sz w:val="28"/>
          <w:szCs w:val="28"/>
        </w:rPr>
        <w:t>), ожидаемое исполнение до конца 2016 года составит 100%</w:t>
      </w:r>
      <w:r w:rsidR="009343C5" w:rsidRPr="00DB1E3D">
        <w:rPr>
          <w:rFonts w:ascii="Times New Roman" w:hAnsi="Times New Roman"/>
          <w:sz w:val="28"/>
          <w:szCs w:val="28"/>
        </w:rPr>
        <w:t>;</w:t>
      </w:r>
    </w:p>
    <w:p w:rsidR="009343C5" w:rsidRPr="00DB1E3D" w:rsidRDefault="009343C5" w:rsidP="00B75333">
      <w:pPr>
        <w:pStyle w:val="a5"/>
        <w:numPr>
          <w:ilvl w:val="1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lastRenderedPageBreak/>
        <w:t xml:space="preserve">субвенции на реализацию дошкольными образовательными организациями основных общеобразовательных программ дошкольного образования предусмотрено 141 309,8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99 059,53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(70%).</w:t>
      </w:r>
      <w:r w:rsidR="00571A64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 xml:space="preserve">В виду уменьшения численности дошкольников в Департамент образования и молодежной политики автономного округа направлено ходатайство по уменьшению бюджетных ассигнований на сумму </w:t>
      </w:r>
      <w:r w:rsidR="00571A64" w:rsidRPr="00DB1E3D">
        <w:rPr>
          <w:rFonts w:ascii="Times New Roman" w:hAnsi="Times New Roman"/>
          <w:sz w:val="28"/>
          <w:szCs w:val="28"/>
        </w:rPr>
        <w:t xml:space="preserve">на 4 433,37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841636" w:rsidRPr="00DB1E3D">
        <w:rPr>
          <w:rFonts w:ascii="Times New Roman" w:hAnsi="Times New Roman"/>
          <w:sz w:val="28"/>
          <w:szCs w:val="28"/>
        </w:rPr>
        <w:t xml:space="preserve"> До конца года планируется освоить 100%</w:t>
      </w:r>
      <w:r w:rsidRPr="00DB1E3D">
        <w:rPr>
          <w:rFonts w:ascii="Times New Roman" w:hAnsi="Times New Roman"/>
          <w:sz w:val="28"/>
          <w:szCs w:val="28"/>
        </w:rPr>
        <w:t>;</w:t>
      </w:r>
    </w:p>
    <w:p w:rsidR="00571A64" w:rsidRPr="00DB1E3D" w:rsidRDefault="009343C5" w:rsidP="00B75333">
      <w:pPr>
        <w:pStyle w:val="a5"/>
        <w:numPr>
          <w:ilvl w:val="1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субвенции на социальную поддержку </w:t>
      </w:r>
      <w:r w:rsidR="001D7A9B" w:rsidRPr="00DB1E3D">
        <w:rPr>
          <w:rFonts w:ascii="Times New Roman" w:hAnsi="Times New Roman"/>
          <w:sz w:val="28"/>
          <w:szCs w:val="28"/>
        </w:rPr>
        <w:t>отдельных категорий,</w:t>
      </w:r>
      <w:r w:rsidRPr="00DB1E3D">
        <w:rPr>
          <w:rFonts w:ascii="Times New Roman" w:hAnsi="Times New Roman"/>
          <w:sz w:val="28"/>
          <w:szCs w:val="28"/>
        </w:rPr>
        <w:t xml:space="preserve">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571A64" w:rsidRPr="00DB1E3D">
        <w:rPr>
          <w:rFonts w:ascii="Times New Roman" w:hAnsi="Times New Roman"/>
          <w:sz w:val="28"/>
          <w:szCs w:val="28"/>
        </w:rPr>
        <w:t xml:space="preserve"> </w:t>
      </w:r>
      <w:r w:rsidRPr="00DB1E3D">
        <w:rPr>
          <w:rFonts w:ascii="Times New Roman" w:hAnsi="Times New Roman"/>
          <w:sz w:val="28"/>
          <w:szCs w:val="28"/>
        </w:rPr>
        <w:t xml:space="preserve">- предусмотрены средства в размере 19 343,5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11 660,76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(60,28%)</w:t>
      </w:r>
      <w:r w:rsidRPr="00DB1E3D">
        <w:rPr>
          <w:sz w:val="28"/>
          <w:szCs w:val="28"/>
        </w:rPr>
        <w:t xml:space="preserve">. </w:t>
      </w:r>
      <w:r w:rsidRPr="00DB1E3D">
        <w:rPr>
          <w:rFonts w:ascii="Times New Roman" w:hAnsi="Times New Roman"/>
          <w:sz w:val="28"/>
          <w:szCs w:val="28"/>
        </w:rPr>
        <w:t xml:space="preserve">В виду уменьшения численности учащихся </w:t>
      </w:r>
      <w:r w:rsidR="000D32EC" w:rsidRPr="00DB1E3D">
        <w:rPr>
          <w:rFonts w:ascii="Times New Roman" w:hAnsi="Times New Roman"/>
          <w:sz w:val="28"/>
          <w:szCs w:val="28"/>
        </w:rPr>
        <w:t xml:space="preserve">в </w:t>
      </w:r>
      <w:r w:rsidRPr="00DB1E3D">
        <w:rPr>
          <w:rFonts w:ascii="Times New Roman" w:hAnsi="Times New Roman"/>
          <w:sz w:val="28"/>
          <w:szCs w:val="28"/>
        </w:rPr>
        <w:t xml:space="preserve">Департамент образования и молодежной политики автономного округа направлено ходатайство по уменьшению бюджетных ассигнований на сумму - 927,0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841636" w:rsidRPr="00DB1E3D">
        <w:rPr>
          <w:rFonts w:ascii="Times New Roman" w:hAnsi="Times New Roman"/>
          <w:sz w:val="28"/>
          <w:szCs w:val="28"/>
        </w:rPr>
        <w:t xml:space="preserve"> До конца года планируется освоить 100%</w:t>
      </w:r>
      <w:r w:rsidR="000E7280" w:rsidRPr="00DB1E3D">
        <w:rPr>
          <w:rFonts w:ascii="Times New Roman" w:hAnsi="Times New Roman"/>
          <w:sz w:val="28"/>
          <w:szCs w:val="28"/>
        </w:rPr>
        <w:t>;</w:t>
      </w:r>
    </w:p>
    <w:p w:rsidR="00841636" w:rsidRPr="00DB1E3D" w:rsidRDefault="009343C5" w:rsidP="00B75333">
      <w:pPr>
        <w:pStyle w:val="a5"/>
        <w:numPr>
          <w:ilvl w:val="1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субвенции на информационное обеспечение общеобразовательных организаций в части доступа к обр</w:t>
      </w:r>
      <w:r w:rsidR="000E7280" w:rsidRPr="00DB1E3D">
        <w:rPr>
          <w:rFonts w:ascii="Times New Roman" w:hAnsi="Times New Roman"/>
          <w:sz w:val="28"/>
          <w:szCs w:val="28"/>
        </w:rPr>
        <w:t xml:space="preserve">азовательным ресурсам сети </w:t>
      </w:r>
      <w:r w:rsidRPr="00DB1E3D">
        <w:rPr>
          <w:rFonts w:ascii="Times New Roman" w:hAnsi="Times New Roman"/>
          <w:sz w:val="28"/>
          <w:szCs w:val="28"/>
        </w:rPr>
        <w:t>Интернет</w:t>
      </w:r>
      <w:r w:rsidR="000E7280" w:rsidRPr="00DB1E3D">
        <w:rPr>
          <w:rFonts w:ascii="Times New Roman" w:hAnsi="Times New Roman"/>
          <w:sz w:val="28"/>
          <w:szCs w:val="28"/>
        </w:rPr>
        <w:t xml:space="preserve"> предусмотрены средства </w:t>
      </w:r>
      <w:r w:rsidR="000D32EC" w:rsidRPr="00DB1E3D">
        <w:rPr>
          <w:rFonts w:ascii="Times New Roman" w:hAnsi="Times New Roman"/>
          <w:sz w:val="28"/>
          <w:szCs w:val="28"/>
        </w:rPr>
        <w:t xml:space="preserve">в сумме 2 081,7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0D32EC" w:rsidRPr="00DB1E3D">
        <w:rPr>
          <w:rFonts w:ascii="Times New Roman" w:hAnsi="Times New Roman"/>
          <w:sz w:val="28"/>
          <w:szCs w:val="28"/>
        </w:rPr>
        <w:t xml:space="preserve">, исполнение 1 341,25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0D32EC" w:rsidRPr="00DB1E3D">
        <w:rPr>
          <w:rFonts w:ascii="Times New Roman" w:hAnsi="Times New Roman"/>
          <w:sz w:val="28"/>
          <w:szCs w:val="28"/>
        </w:rPr>
        <w:t xml:space="preserve"> (64,43%). В виду оплаты услуги ниже стоимости утвержденной в бюджете в Департамент образования и молодежной политики автономного округа направлено ходатайство по уменьшению бюджетных ассигнований на сумму - 71,7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841636" w:rsidRPr="00DB1E3D">
        <w:rPr>
          <w:rFonts w:ascii="Times New Roman" w:hAnsi="Times New Roman"/>
          <w:sz w:val="28"/>
          <w:szCs w:val="28"/>
        </w:rPr>
        <w:t xml:space="preserve"> До конца года планируется освоить 100%.</w:t>
      </w:r>
    </w:p>
    <w:p w:rsidR="00FA6F67" w:rsidRPr="001D0A46" w:rsidRDefault="001D0A46" w:rsidP="00B75333">
      <w:pPr>
        <w:pStyle w:val="a5"/>
        <w:numPr>
          <w:ilvl w:val="1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r w:rsidRPr="001D0A46">
        <w:rPr>
          <w:rFonts w:ascii="Times New Roman" w:hAnsi="Times New Roman"/>
          <w:sz w:val="28"/>
          <w:szCs w:val="28"/>
        </w:rPr>
        <w:t>с</w:t>
      </w:r>
      <w:r w:rsidR="00FA6F67" w:rsidRPr="001D0A46">
        <w:rPr>
          <w:rFonts w:ascii="Times New Roman" w:hAnsi="Times New Roman"/>
          <w:sz w:val="28"/>
          <w:szCs w:val="28"/>
        </w:rPr>
        <w:t>убвенци</w:t>
      </w:r>
      <w:r w:rsidRPr="001D0A46">
        <w:rPr>
          <w:rFonts w:ascii="Times New Roman" w:hAnsi="Times New Roman"/>
          <w:sz w:val="28"/>
          <w:szCs w:val="28"/>
        </w:rPr>
        <w:t>и</w:t>
      </w:r>
      <w:r w:rsidR="00FA6F67" w:rsidRPr="001D0A46">
        <w:rPr>
          <w:rFonts w:ascii="Times New Roman" w:hAnsi="Times New Roman"/>
          <w:sz w:val="28"/>
          <w:szCs w:val="28"/>
        </w:rPr>
        <w:t xml:space="preserve"> на </w:t>
      </w:r>
      <w:r w:rsidR="00772BD4" w:rsidRPr="001D0A46">
        <w:rPr>
          <w:rFonts w:ascii="Times New Roman" w:hAnsi="Times New Roman"/>
          <w:sz w:val="28"/>
          <w:szCs w:val="28"/>
        </w:rPr>
        <w:t xml:space="preserve">выплату </w:t>
      </w:r>
      <w:r w:rsidR="00FA6F67" w:rsidRPr="001D0A46">
        <w:rPr>
          <w:rFonts w:ascii="Times New Roman" w:hAnsi="Times New Roman"/>
          <w:sz w:val="28"/>
          <w:szCs w:val="28"/>
        </w:rPr>
        <w:t>компенсаци</w:t>
      </w:r>
      <w:r w:rsidR="00772BD4" w:rsidRPr="001D0A46">
        <w:rPr>
          <w:rFonts w:ascii="Times New Roman" w:hAnsi="Times New Roman"/>
          <w:sz w:val="28"/>
          <w:szCs w:val="28"/>
        </w:rPr>
        <w:t xml:space="preserve">и части </w:t>
      </w:r>
      <w:r w:rsidRPr="001D0A46">
        <w:rPr>
          <w:rFonts w:ascii="Times New Roman" w:hAnsi="Times New Roman"/>
          <w:sz w:val="28"/>
          <w:szCs w:val="28"/>
        </w:rPr>
        <w:t xml:space="preserve">родительской платы за присмотр и уход за детьми в общеобразовательных организациях, реализующих образовательные программы дошкольного образования предусмотрены в сумме </w:t>
      </w:r>
      <w:r w:rsidR="00FA6F67" w:rsidRPr="001D0A46">
        <w:rPr>
          <w:rFonts w:ascii="Times New Roman" w:hAnsi="Times New Roman"/>
          <w:sz w:val="28"/>
          <w:szCs w:val="28"/>
        </w:rPr>
        <w:t>6 186,0</w:t>
      </w:r>
      <w:r w:rsidRPr="001D0A46">
        <w:rPr>
          <w:rFonts w:ascii="Times New Roman" w:hAnsi="Times New Roman"/>
          <w:sz w:val="28"/>
          <w:szCs w:val="28"/>
        </w:rPr>
        <w:t xml:space="preserve"> тыс. руб., исполнение составило</w:t>
      </w:r>
      <w:r w:rsidR="00FA6F67" w:rsidRPr="001D0A46">
        <w:rPr>
          <w:rFonts w:ascii="Times New Roman" w:hAnsi="Times New Roman"/>
          <w:sz w:val="28"/>
          <w:szCs w:val="28"/>
        </w:rPr>
        <w:t xml:space="preserve"> 3</w:t>
      </w:r>
      <w:r w:rsidRPr="001D0A46">
        <w:rPr>
          <w:rFonts w:ascii="Times New Roman" w:hAnsi="Times New Roman"/>
          <w:sz w:val="28"/>
          <w:szCs w:val="28"/>
        </w:rPr>
        <w:t xml:space="preserve"> </w:t>
      </w:r>
      <w:r w:rsidR="00FA6F67" w:rsidRPr="001D0A46">
        <w:rPr>
          <w:rFonts w:ascii="Times New Roman" w:hAnsi="Times New Roman"/>
          <w:sz w:val="28"/>
          <w:szCs w:val="28"/>
        </w:rPr>
        <w:t>783,7</w:t>
      </w:r>
      <w:r w:rsidRPr="001D0A46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0D32EC" w:rsidRPr="001D0A46" w:rsidRDefault="000D32EC" w:rsidP="00FA6F67">
      <w:pPr>
        <w:pStyle w:val="a5"/>
        <w:numPr>
          <w:ilvl w:val="2"/>
          <w:numId w:val="13"/>
        </w:numPr>
        <w:ind w:left="0" w:firstLine="567"/>
        <w:rPr>
          <w:rFonts w:ascii="Times New Roman" w:hAnsi="Times New Roman"/>
          <w:sz w:val="28"/>
          <w:szCs w:val="28"/>
        </w:rPr>
      </w:pPr>
      <w:r w:rsidRPr="001D0A46">
        <w:rPr>
          <w:rFonts w:ascii="Times New Roman" w:hAnsi="Times New Roman"/>
          <w:sz w:val="28"/>
          <w:szCs w:val="28"/>
        </w:rPr>
        <w:t xml:space="preserve">компенсация родительской платы предусмотрены средства в сумме 5 100,5 тыс., исполнение составило 3 104,36 </w:t>
      </w:r>
      <w:r w:rsidR="00806815" w:rsidRPr="001D0A46">
        <w:rPr>
          <w:rFonts w:ascii="Times New Roman" w:hAnsi="Times New Roman"/>
          <w:sz w:val="28"/>
          <w:szCs w:val="28"/>
        </w:rPr>
        <w:t>тыс. руб.</w:t>
      </w:r>
      <w:r w:rsidRPr="001D0A46">
        <w:rPr>
          <w:rFonts w:ascii="Times New Roman" w:hAnsi="Times New Roman"/>
          <w:sz w:val="28"/>
          <w:szCs w:val="28"/>
        </w:rPr>
        <w:t xml:space="preserve"> (60,86%), исполнение ожидается в размере 100%;</w:t>
      </w:r>
    </w:p>
    <w:p w:rsidR="00A4163E" w:rsidRPr="001D0A46" w:rsidRDefault="000D32EC" w:rsidP="00FA6F67">
      <w:pPr>
        <w:pStyle w:val="a5"/>
        <w:numPr>
          <w:ilvl w:val="2"/>
          <w:numId w:val="13"/>
        </w:numPr>
        <w:ind w:left="0" w:firstLine="567"/>
        <w:rPr>
          <w:rFonts w:ascii="Times New Roman" w:hAnsi="Times New Roman"/>
          <w:sz w:val="28"/>
          <w:szCs w:val="28"/>
        </w:rPr>
      </w:pPr>
      <w:r w:rsidRPr="001D0A46">
        <w:rPr>
          <w:rFonts w:ascii="Times New Roman" w:hAnsi="Times New Roman"/>
          <w:sz w:val="28"/>
          <w:szCs w:val="28"/>
        </w:rPr>
        <w:t xml:space="preserve">администрирование передаваемого полномочия предусмотрены средства в сумме 1 085,5 </w:t>
      </w:r>
      <w:r w:rsidR="00806815" w:rsidRPr="001D0A46">
        <w:rPr>
          <w:rFonts w:ascii="Times New Roman" w:hAnsi="Times New Roman"/>
          <w:sz w:val="28"/>
          <w:szCs w:val="28"/>
        </w:rPr>
        <w:t>тыс. руб.</w:t>
      </w:r>
      <w:r w:rsidRPr="001D0A46">
        <w:rPr>
          <w:rFonts w:ascii="Times New Roman" w:hAnsi="Times New Roman"/>
          <w:sz w:val="28"/>
          <w:szCs w:val="28"/>
        </w:rPr>
        <w:t xml:space="preserve">, исполнение составило 679,3 </w:t>
      </w:r>
      <w:r w:rsidR="00806815" w:rsidRPr="001D0A46">
        <w:rPr>
          <w:rFonts w:ascii="Times New Roman" w:hAnsi="Times New Roman"/>
          <w:sz w:val="28"/>
          <w:szCs w:val="28"/>
        </w:rPr>
        <w:t>тыс. руб.</w:t>
      </w:r>
      <w:r w:rsidRPr="001D0A46">
        <w:rPr>
          <w:rFonts w:ascii="Times New Roman" w:hAnsi="Times New Roman"/>
          <w:sz w:val="28"/>
          <w:szCs w:val="28"/>
        </w:rPr>
        <w:t xml:space="preserve"> (62,58%), до конца года планируется освоить 100%;</w:t>
      </w:r>
    </w:p>
    <w:p w:rsidR="00A4163E" w:rsidRPr="00DB1E3D" w:rsidRDefault="000D32EC" w:rsidP="009F77B2">
      <w:pPr>
        <w:pStyle w:val="a5"/>
        <w:numPr>
          <w:ilvl w:val="0"/>
          <w:numId w:val="11"/>
        </w:numPr>
        <w:ind w:left="0" w:firstLine="568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дошкольного образования (содержание учреждений) предусмотрены в бюджете района средства в сумме 1</w:t>
      </w:r>
      <w:r w:rsidR="002E3C13" w:rsidRPr="00DB1E3D">
        <w:rPr>
          <w:rFonts w:ascii="Times New Roman" w:hAnsi="Times New Roman"/>
          <w:sz w:val="28"/>
          <w:szCs w:val="28"/>
        </w:rPr>
        <w:t>17</w:t>
      </w:r>
      <w:r w:rsidR="00CD0C1F" w:rsidRPr="00DB1E3D">
        <w:rPr>
          <w:rFonts w:ascii="Times New Roman" w:hAnsi="Times New Roman"/>
          <w:sz w:val="28"/>
          <w:szCs w:val="28"/>
        </w:rPr>
        <w:t xml:space="preserve"> </w:t>
      </w:r>
      <w:r w:rsidR="002E3C13" w:rsidRPr="00DB1E3D">
        <w:rPr>
          <w:rFonts w:ascii="Times New Roman" w:hAnsi="Times New Roman"/>
          <w:sz w:val="28"/>
          <w:szCs w:val="28"/>
        </w:rPr>
        <w:t>594,68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87 337,13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(74,</w:t>
      </w:r>
      <w:r w:rsidR="002E3C13" w:rsidRPr="00DB1E3D">
        <w:rPr>
          <w:rFonts w:ascii="Times New Roman" w:hAnsi="Times New Roman"/>
          <w:sz w:val="28"/>
          <w:szCs w:val="28"/>
        </w:rPr>
        <w:t>27</w:t>
      </w:r>
      <w:r w:rsidRPr="00DB1E3D">
        <w:rPr>
          <w:rFonts w:ascii="Times New Roman" w:hAnsi="Times New Roman"/>
          <w:sz w:val="28"/>
          <w:szCs w:val="28"/>
        </w:rPr>
        <w:t>%), ожидаемое исполнение до конца года составит 100%;</w:t>
      </w:r>
    </w:p>
    <w:p w:rsidR="00FA2563" w:rsidRPr="00DB1E3D" w:rsidRDefault="00FA2563" w:rsidP="009F77B2">
      <w:pPr>
        <w:pStyle w:val="a5"/>
        <w:numPr>
          <w:ilvl w:val="0"/>
          <w:numId w:val="11"/>
        </w:numPr>
        <w:ind w:left="0" w:firstLine="568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Создание условий для удовлетворения потребности населения района в оказании услуг в учреждениях общего среднего образования всего предусмотрено </w:t>
      </w:r>
      <w:r w:rsidR="00272260" w:rsidRPr="00DB1E3D">
        <w:rPr>
          <w:rFonts w:ascii="Times New Roman" w:hAnsi="Times New Roman"/>
          <w:sz w:val="28"/>
          <w:szCs w:val="28"/>
        </w:rPr>
        <w:t>191 650,69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>, в том числе окружной бюджет -7 920,</w:t>
      </w:r>
      <w:r w:rsidR="00272260" w:rsidRPr="00DB1E3D">
        <w:rPr>
          <w:rFonts w:ascii="Times New Roman" w:hAnsi="Times New Roman"/>
          <w:sz w:val="28"/>
          <w:szCs w:val="28"/>
        </w:rPr>
        <w:t>4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средства местного бюджета – </w:t>
      </w:r>
      <w:r w:rsidR="00272260" w:rsidRPr="00DB1E3D">
        <w:rPr>
          <w:rFonts w:ascii="Times New Roman" w:hAnsi="Times New Roman"/>
          <w:sz w:val="28"/>
          <w:szCs w:val="28"/>
        </w:rPr>
        <w:t>183 730,29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>:</w:t>
      </w:r>
    </w:p>
    <w:p w:rsidR="00A4163E" w:rsidRPr="00DB1E3D" w:rsidRDefault="00FA2563" w:rsidP="00B75333">
      <w:pPr>
        <w:pStyle w:val="a5"/>
        <w:numPr>
          <w:ilvl w:val="1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lastRenderedPageBreak/>
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предусмотрены средства в сумме </w:t>
      </w:r>
      <w:r w:rsidR="00272260" w:rsidRPr="00DB1E3D">
        <w:rPr>
          <w:rFonts w:ascii="Times New Roman" w:hAnsi="Times New Roman"/>
          <w:sz w:val="28"/>
          <w:szCs w:val="28"/>
        </w:rPr>
        <w:t xml:space="preserve">183 730,29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272260" w:rsidRPr="00DB1E3D">
        <w:rPr>
          <w:rFonts w:ascii="Times New Roman" w:hAnsi="Times New Roman"/>
          <w:sz w:val="28"/>
          <w:szCs w:val="28"/>
        </w:rPr>
        <w:t>127 717,10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(</w:t>
      </w:r>
      <w:r w:rsidR="00272260" w:rsidRPr="00DB1E3D">
        <w:rPr>
          <w:rFonts w:ascii="Times New Roman" w:hAnsi="Times New Roman"/>
          <w:sz w:val="28"/>
          <w:szCs w:val="28"/>
        </w:rPr>
        <w:t>69,5</w:t>
      </w:r>
      <w:r w:rsidRPr="00DB1E3D">
        <w:rPr>
          <w:rFonts w:ascii="Times New Roman" w:hAnsi="Times New Roman"/>
          <w:sz w:val="28"/>
          <w:szCs w:val="28"/>
        </w:rPr>
        <w:t>%), ожидаемое исполнение до конца года составит 100%.</w:t>
      </w:r>
    </w:p>
    <w:p w:rsidR="00A4163E" w:rsidRPr="00DB1E3D" w:rsidRDefault="00FA2563" w:rsidP="00B75333">
      <w:pPr>
        <w:pStyle w:val="a5"/>
        <w:numPr>
          <w:ilvl w:val="1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>финансовое обеспечение мероприятий по организации питания обучающихся предусмотрены окружные средства в сумме 7 920,4 тыс.</w:t>
      </w:r>
      <w:r w:rsidR="001D7A9B" w:rsidRPr="00DB1E3D">
        <w:rPr>
          <w:rFonts w:ascii="Times New Roman" w:hAnsi="Times New Roman"/>
          <w:sz w:val="28"/>
          <w:szCs w:val="28"/>
        </w:rPr>
        <w:t xml:space="preserve"> руб.</w:t>
      </w:r>
      <w:r w:rsidR="002E3C13" w:rsidRPr="00DB1E3D">
        <w:rPr>
          <w:rFonts w:ascii="Times New Roman" w:hAnsi="Times New Roman"/>
          <w:sz w:val="28"/>
          <w:szCs w:val="28"/>
        </w:rPr>
        <w:t>, исполнение составило 6 092,7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(</w:t>
      </w:r>
      <w:r w:rsidR="002E3C13" w:rsidRPr="00DB1E3D">
        <w:rPr>
          <w:rFonts w:ascii="Times New Roman" w:hAnsi="Times New Roman"/>
          <w:sz w:val="28"/>
          <w:szCs w:val="28"/>
        </w:rPr>
        <w:t>76,9</w:t>
      </w:r>
      <w:r w:rsidRPr="00DB1E3D">
        <w:rPr>
          <w:rFonts w:ascii="Times New Roman" w:hAnsi="Times New Roman"/>
          <w:sz w:val="28"/>
          <w:szCs w:val="28"/>
        </w:rPr>
        <w:t xml:space="preserve">%). В виду уменьшения численности учащихся в Департамент образования и молодежной политики автономного округа направлено ходатайство по уменьшению бюджетных ассигнований на сумму - 300,0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До конца года планируется освоить 100%.</w:t>
      </w:r>
    </w:p>
    <w:p w:rsidR="00A4163E" w:rsidRPr="00DB1E3D" w:rsidRDefault="00FA2563" w:rsidP="00B75333">
      <w:pPr>
        <w:pStyle w:val="a5"/>
        <w:numPr>
          <w:ilvl w:val="0"/>
          <w:numId w:val="11"/>
        </w:numPr>
        <w:ind w:left="0" w:firstLine="568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Создание условий для удовлетворения потребностей населения района в оказании услуг в сфере дополнительного образования (Содержание учреждений) предусмотрено в бюджете района </w:t>
      </w:r>
      <w:r w:rsidR="002E3C13" w:rsidRPr="00DB1E3D">
        <w:rPr>
          <w:rFonts w:ascii="Times New Roman" w:hAnsi="Times New Roman"/>
          <w:sz w:val="28"/>
          <w:szCs w:val="28"/>
        </w:rPr>
        <w:t>51 185,0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>, исполнени</w:t>
      </w:r>
      <w:r w:rsidR="001D7A9B" w:rsidRPr="00DB1E3D">
        <w:rPr>
          <w:rFonts w:ascii="Times New Roman" w:hAnsi="Times New Roman"/>
          <w:sz w:val="28"/>
          <w:szCs w:val="28"/>
        </w:rPr>
        <w:t xml:space="preserve">е составило </w:t>
      </w:r>
      <w:r w:rsidR="00CD0C1F" w:rsidRPr="00DB1E3D">
        <w:rPr>
          <w:rFonts w:ascii="Times New Roman" w:hAnsi="Times New Roman"/>
          <w:sz w:val="28"/>
          <w:szCs w:val="28"/>
        </w:rPr>
        <w:t>51 185,0</w:t>
      </w:r>
      <w:r w:rsidR="001D7A9B" w:rsidRPr="00DB1E3D">
        <w:rPr>
          <w:rFonts w:ascii="Times New Roman" w:hAnsi="Times New Roman"/>
          <w:sz w:val="28"/>
          <w:szCs w:val="28"/>
        </w:rPr>
        <w:t xml:space="preserve">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="001D7A9B" w:rsidRPr="00DB1E3D">
        <w:rPr>
          <w:rFonts w:ascii="Times New Roman" w:hAnsi="Times New Roman"/>
          <w:sz w:val="28"/>
          <w:szCs w:val="28"/>
        </w:rPr>
        <w:t xml:space="preserve"> (</w:t>
      </w:r>
      <w:r w:rsidR="00CD0C1F" w:rsidRPr="00DB1E3D">
        <w:rPr>
          <w:rFonts w:ascii="Times New Roman" w:hAnsi="Times New Roman"/>
          <w:sz w:val="28"/>
          <w:szCs w:val="28"/>
        </w:rPr>
        <w:t>100</w:t>
      </w:r>
      <w:r w:rsidRPr="00DB1E3D">
        <w:rPr>
          <w:rFonts w:ascii="Times New Roman" w:hAnsi="Times New Roman"/>
          <w:sz w:val="28"/>
          <w:szCs w:val="28"/>
        </w:rPr>
        <w:t>%).</w:t>
      </w:r>
    </w:p>
    <w:p w:rsidR="00841636" w:rsidRPr="00DB1E3D" w:rsidRDefault="00FA2563" w:rsidP="00B75333">
      <w:pPr>
        <w:pStyle w:val="a5"/>
        <w:numPr>
          <w:ilvl w:val="0"/>
          <w:numId w:val="11"/>
        </w:numPr>
        <w:ind w:left="0" w:firstLine="568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Расходы на обеспечение функций органов местного самоуправления (содержание комитета по образованию) предусмотрены средства в размере 44 312,6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39 528,88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</w:t>
      </w:r>
      <w:r w:rsidR="00841636" w:rsidRPr="00DB1E3D">
        <w:rPr>
          <w:rFonts w:ascii="Times New Roman" w:hAnsi="Times New Roman"/>
          <w:sz w:val="28"/>
          <w:szCs w:val="28"/>
        </w:rPr>
        <w:t>До конца года планируется освоить 100%.</w:t>
      </w:r>
    </w:p>
    <w:p w:rsidR="00841636" w:rsidRPr="00DB1E3D" w:rsidRDefault="00841636" w:rsidP="00B75333">
      <w:pPr>
        <w:pStyle w:val="a5"/>
        <w:numPr>
          <w:ilvl w:val="0"/>
          <w:numId w:val="11"/>
        </w:numPr>
        <w:ind w:left="0" w:firstLine="568"/>
        <w:rPr>
          <w:rFonts w:ascii="Times New Roman" w:hAnsi="Times New Roman"/>
          <w:sz w:val="28"/>
          <w:szCs w:val="28"/>
        </w:rPr>
      </w:pPr>
      <w:r w:rsidRPr="00DB1E3D">
        <w:rPr>
          <w:rFonts w:ascii="Times New Roman" w:hAnsi="Times New Roman"/>
          <w:sz w:val="28"/>
          <w:szCs w:val="28"/>
        </w:rPr>
        <w:t xml:space="preserve">Расходы на финансовое и организационно-методическое обеспечение реализации муниципальной программы (содержание централизованной бухгалтерии) предусмотрено 52 844,0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, исполнение составило 45 032,27 </w:t>
      </w:r>
      <w:r w:rsidR="00806815" w:rsidRPr="00DB1E3D">
        <w:rPr>
          <w:rFonts w:ascii="Times New Roman" w:hAnsi="Times New Roman"/>
          <w:sz w:val="28"/>
          <w:szCs w:val="28"/>
        </w:rPr>
        <w:t>тыс. руб.</w:t>
      </w:r>
      <w:r w:rsidRPr="00DB1E3D">
        <w:rPr>
          <w:rFonts w:ascii="Times New Roman" w:hAnsi="Times New Roman"/>
          <w:sz w:val="28"/>
          <w:szCs w:val="28"/>
        </w:rPr>
        <w:t xml:space="preserve"> (85,22%). До конца года планируется освоить 100%.</w:t>
      </w:r>
    </w:p>
    <w:p w:rsidR="00841636" w:rsidRPr="00DB1E3D" w:rsidRDefault="00841636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636" w:rsidRPr="00DB1E3D" w:rsidRDefault="00841636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636" w:rsidRPr="00DB1E3D" w:rsidRDefault="00841636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636" w:rsidRPr="00DB1E3D" w:rsidRDefault="00841636" w:rsidP="0005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037" w:rsidRDefault="008B1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1037" w:rsidRDefault="008B1037" w:rsidP="008B1037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8B1037" w:rsidSect="00852C6A"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8B1037" w:rsidRPr="00CE49D8" w:rsidRDefault="008B1037" w:rsidP="008B10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49D8">
        <w:rPr>
          <w:rFonts w:ascii="Times New Roman" w:hAnsi="Times New Roman" w:cs="Times New Roman"/>
          <w:sz w:val="24"/>
          <w:szCs w:val="24"/>
        </w:rPr>
        <w:lastRenderedPageBreak/>
        <w:t>Приложение к отчету</w:t>
      </w:r>
    </w:p>
    <w:p w:rsidR="00CE49D8" w:rsidRPr="00CE49D8" w:rsidRDefault="00CE49D8" w:rsidP="00CE49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E49D8">
        <w:rPr>
          <w:rFonts w:ascii="Times New Roman" w:hAnsi="Times New Roman"/>
          <w:sz w:val="24"/>
          <w:szCs w:val="24"/>
        </w:rPr>
        <w:t xml:space="preserve"> ходе реализации муниципальной программы </w:t>
      </w:r>
    </w:p>
    <w:p w:rsidR="00CE49D8" w:rsidRDefault="00CE49D8" w:rsidP="00CE49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49D8">
        <w:rPr>
          <w:rFonts w:ascii="Times New Roman" w:hAnsi="Times New Roman" w:cs="Times New Roman"/>
          <w:sz w:val="24"/>
          <w:szCs w:val="24"/>
        </w:rPr>
        <w:t xml:space="preserve">«Развитие образования в Ханты-Мансийском районе </w:t>
      </w:r>
    </w:p>
    <w:p w:rsidR="00CE49D8" w:rsidRPr="00CE49D8" w:rsidRDefault="00CE49D8" w:rsidP="00CE49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49D8">
        <w:rPr>
          <w:rFonts w:ascii="Times New Roman" w:hAnsi="Times New Roman" w:cs="Times New Roman"/>
          <w:sz w:val="24"/>
          <w:szCs w:val="24"/>
        </w:rPr>
        <w:t>на 2014-2018 годы» в 2016 году</w:t>
      </w:r>
    </w:p>
    <w:p w:rsidR="00CE49D8" w:rsidRDefault="00CE49D8" w:rsidP="008B10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1037" w:rsidRPr="00C51A14" w:rsidRDefault="008B1037" w:rsidP="008B10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A14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8B1037" w:rsidRDefault="008B1037" w:rsidP="008B10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A14">
        <w:rPr>
          <w:rFonts w:ascii="Times New Roman" w:hAnsi="Times New Roman"/>
          <w:sz w:val="28"/>
          <w:szCs w:val="28"/>
        </w:rPr>
        <w:t>«Развитие образования в Ханты-Мансийском районе на 2014 – 201</w:t>
      </w:r>
      <w:r w:rsidR="00285D67">
        <w:rPr>
          <w:rFonts w:ascii="Times New Roman" w:hAnsi="Times New Roman"/>
          <w:sz w:val="28"/>
          <w:szCs w:val="28"/>
        </w:rPr>
        <w:t>8</w:t>
      </w:r>
      <w:r w:rsidRPr="00C51A14">
        <w:rPr>
          <w:rFonts w:ascii="Times New Roman" w:hAnsi="Times New Roman"/>
          <w:sz w:val="28"/>
          <w:szCs w:val="28"/>
        </w:rPr>
        <w:t xml:space="preserve"> годы».</w:t>
      </w:r>
    </w:p>
    <w:p w:rsidR="00483A40" w:rsidRPr="00C51A14" w:rsidRDefault="00483A40" w:rsidP="008B10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5000" w:type="pct"/>
        <w:jc w:val="center"/>
        <w:tblLook w:val="01E0" w:firstRow="1" w:lastRow="1" w:firstColumn="1" w:lastColumn="1" w:noHBand="0" w:noVBand="0"/>
      </w:tblPr>
      <w:tblGrid>
        <w:gridCol w:w="781"/>
        <w:gridCol w:w="4421"/>
        <w:gridCol w:w="1226"/>
        <w:gridCol w:w="1226"/>
        <w:gridCol w:w="1301"/>
        <w:gridCol w:w="1150"/>
        <w:gridCol w:w="3887"/>
      </w:tblGrid>
      <w:tr w:rsidR="008B1037" w:rsidRPr="00AA60DF" w:rsidTr="00285D67">
        <w:trPr>
          <w:jc w:val="center"/>
        </w:trPr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37" w:rsidRPr="00AA60DF" w:rsidRDefault="008B1037" w:rsidP="00C22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0D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37" w:rsidRPr="00AA60DF" w:rsidRDefault="008B1037" w:rsidP="00C22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0D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непосредственных результатов</w:t>
            </w:r>
          </w:p>
        </w:tc>
        <w:tc>
          <w:tcPr>
            <w:tcW w:w="4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AA60DF" w:rsidRDefault="008B1037" w:rsidP="00C22FDC">
            <w:pPr>
              <w:ind w:left="-98" w:right="-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AA60DF" w:rsidRDefault="008B1037" w:rsidP="00C22FDC">
            <w:pPr>
              <w:ind w:left="-96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D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4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AA60DF" w:rsidRDefault="008B1037" w:rsidP="00C22FDC">
            <w:pPr>
              <w:ind w:left="-98" w:right="-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  <w:tc>
          <w:tcPr>
            <w:tcW w:w="13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AA60DF" w:rsidRDefault="008B1037" w:rsidP="00C22FDC">
            <w:pPr>
              <w:ind w:left="-98" w:right="-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8B1037" w:rsidRPr="00AA60DF" w:rsidTr="00285D67">
        <w:trPr>
          <w:trHeight w:val="661"/>
          <w:jc w:val="center"/>
        </w:trPr>
        <w:tc>
          <w:tcPr>
            <w:tcW w:w="2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37" w:rsidRPr="00AA60DF" w:rsidRDefault="008B1037" w:rsidP="00C22F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37" w:rsidRPr="00AA60DF" w:rsidRDefault="008B1037" w:rsidP="00C22F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Default="008B1037" w:rsidP="00C22FDC">
            <w:pPr>
              <w:ind w:left="-96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Default="008B1037" w:rsidP="00C22FDC">
            <w:pPr>
              <w:ind w:left="-96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8B1037" w:rsidRPr="00AA60DF" w:rsidRDefault="008B1037" w:rsidP="00C22FDC">
            <w:pPr>
              <w:ind w:left="-96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60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60D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AA60DF" w:rsidRDefault="008B1037" w:rsidP="00C22FDC">
            <w:pPr>
              <w:ind w:left="-96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  <w:r w:rsidRPr="00AA60DF">
              <w:rPr>
                <w:rFonts w:ascii="Times New Roman" w:hAnsi="Times New Roman" w:cs="Times New Roman"/>
                <w:sz w:val="20"/>
                <w:szCs w:val="20"/>
              </w:rPr>
              <w:t xml:space="preserve">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A60D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AA60DF" w:rsidRDefault="008B1037" w:rsidP="00C22FDC">
            <w:pPr>
              <w:ind w:left="-98" w:right="-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AA60DF" w:rsidRDefault="008B1037" w:rsidP="00C22FDC">
            <w:pPr>
              <w:ind w:left="-98" w:right="-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37" w:rsidRPr="00AA60DF" w:rsidTr="00CE49D8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37" w:rsidRPr="00AA60DF" w:rsidRDefault="008B1037" w:rsidP="00CE4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8160AC" w:rsidRDefault="008B1037" w:rsidP="00C22F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</w:t>
            </w:r>
          </w:p>
          <w:p w:rsidR="008B1037" w:rsidRPr="008160AC" w:rsidRDefault="008B1037" w:rsidP="00C22F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0AC">
              <w:rPr>
                <w:rFonts w:ascii="Times New Roman" w:eastAsia="Times New Roman" w:hAnsi="Times New Roman" w:cs="Times New Roman"/>
                <w:sz w:val="20"/>
                <w:szCs w:val="20"/>
              </w:rPr>
              <w:t>(в общей численности обучающихся по новым ФГОС)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8160AC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8160AC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0A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8160AC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AA60DF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37" w:rsidRPr="00AA60DF" w:rsidTr="00CE49D8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37" w:rsidRPr="008D3027" w:rsidRDefault="008B1037" w:rsidP="00CE4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AA60DF" w:rsidRDefault="008B1037" w:rsidP="00C22F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60DF">
              <w:rPr>
                <w:rFonts w:ascii="Times New Roman" w:hAnsi="Times New Roman"/>
                <w:sz w:val="20"/>
                <w:szCs w:val="20"/>
              </w:rPr>
              <w:t>Доля обучающихся 5 – 11 классов, принявших участие в школьном этапе Всероссийской олимпиады школьников (в общей численности обучающихся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5-11 классов</w:t>
            </w:r>
            <w:r w:rsidRPr="00AA60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6825CC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AA60DF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5CC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AA60DF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AA60DF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со снижением численности обучающихся в образовательных организациях</w:t>
            </w:r>
          </w:p>
        </w:tc>
      </w:tr>
      <w:tr w:rsidR="008B1037" w:rsidRPr="00AA60DF" w:rsidTr="00CE49D8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Default="008B1037" w:rsidP="00CE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8D3027" w:rsidRDefault="008B1037" w:rsidP="00C22F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3027">
              <w:rPr>
                <w:rFonts w:ascii="Times New Roman" w:hAnsi="Times New Roman"/>
                <w:sz w:val="20"/>
                <w:szCs w:val="20"/>
              </w:rPr>
      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2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37" w:rsidRPr="00AA60DF" w:rsidTr="00CE49D8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Default="008B1037" w:rsidP="00CE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E6726A" w:rsidRDefault="008B1037" w:rsidP="00C22F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726A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2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37" w:rsidRPr="00AA60DF" w:rsidTr="00CE49D8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Default="008B1037" w:rsidP="00CE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8160AC" w:rsidRDefault="008B1037" w:rsidP="00C22F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160AC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8160AC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8160AC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0AC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8160AC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8160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AA60DF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37" w:rsidRPr="00AA60DF" w:rsidTr="00CE49D8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Default="008B1037" w:rsidP="00CE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E6726A" w:rsidRDefault="008B1037" w:rsidP="00C22F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726A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отвечающих современным условиям по осуществлению образовательного процесса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26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школ, реализующих образовательные программы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дистанционных технологий</w:t>
            </w:r>
          </w:p>
        </w:tc>
      </w:tr>
      <w:tr w:rsidR="008B1037" w:rsidRPr="00AA60DF" w:rsidTr="00CE49D8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Default="008B1037" w:rsidP="00CE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E6726A" w:rsidRDefault="008B1037" w:rsidP="00C22F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726A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соответствующих требованиям пожарной безопасности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2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37" w:rsidRPr="00AA60DF" w:rsidTr="00CE49D8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Default="008B1037" w:rsidP="00CE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E6726A" w:rsidRDefault="008B1037" w:rsidP="00C22F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726A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своевременно исполняющих предписания надзорных органов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26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726A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37" w:rsidRPr="002E054E" w:rsidTr="00CE49D8">
        <w:trPr>
          <w:trHeight w:val="358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37" w:rsidRPr="00AA60DF" w:rsidRDefault="008B1037" w:rsidP="00CE4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964DA5" w:rsidRDefault="008B1037" w:rsidP="00C22F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DA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вновь введенных мест в организациях дошкольного образования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1037" w:rsidRPr="00964DA5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A5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1037" w:rsidRPr="00964DA5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1037" w:rsidRPr="00964DA5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37" w:rsidRPr="002E054E" w:rsidTr="00CE49D8">
        <w:trPr>
          <w:trHeight w:val="358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Default="008B1037" w:rsidP="00CE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516141" w:rsidRDefault="008B1037" w:rsidP="00C22F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141">
              <w:rPr>
                <w:rFonts w:ascii="Times New Roman" w:hAnsi="Times New Roman"/>
                <w:sz w:val="20"/>
                <w:szCs w:val="20"/>
              </w:rPr>
              <w:t>Количество сданных объектов общеобразовательных организаций, в том числе в составе комплексов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516141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1037" w:rsidRPr="00516141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1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1037" w:rsidRPr="00E33D0C" w:rsidRDefault="00E33D0C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1037" w:rsidRPr="00516141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37" w:rsidRPr="00AA60DF" w:rsidTr="00CE49D8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AA60DF" w:rsidRDefault="008B1037" w:rsidP="00CE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964DA5" w:rsidRDefault="008B1037" w:rsidP="00C22FDC">
            <w:pPr>
              <w:pStyle w:val="a5"/>
              <w:ind w:left="0"/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964DA5">
              <w:rPr>
                <w:rFonts w:ascii="Times New Roman" w:hAnsi="Times New Roman"/>
                <w:sz w:val="20"/>
                <w:szCs w:val="20"/>
              </w:rPr>
              <w:t>Отношение среднего балла единого государственного экзамена (в расчете на 2 предмета: русский язык и математика) в 10 процентах школ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A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37" w:rsidRPr="00AA60DF" w:rsidTr="00CE49D8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6D0C" w:rsidRDefault="008B1037" w:rsidP="00CE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E66D0C" w:rsidRDefault="008B1037" w:rsidP="00C22FDC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66D0C">
              <w:rPr>
                <w:rFonts w:ascii="Times New Roman" w:hAnsi="Times New Roman"/>
                <w:sz w:val="20"/>
                <w:szCs w:val="20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 – 18 лет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A5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37" w:rsidRPr="00E66D0C" w:rsidTr="00CE49D8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6D0C" w:rsidRDefault="008B1037" w:rsidP="00CE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964DA5" w:rsidRDefault="008B1037" w:rsidP="00C22FDC">
            <w:pPr>
              <w:pStyle w:val="a5"/>
              <w:ind w:left="0" w:firstLine="43"/>
              <w:rPr>
                <w:rFonts w:ascii="Times New Roman" w:hAnsi="Times New Roman"/>
                <w:sz w:val="20"/>
                <w:szCs w:val="20"/>
              </w:rPr>
            </w:pPr>
            <w:r w:rsidRPr="00964DA5">
              <w:rPr>
                <w:rFonts w:ascii="Times New Roman" w:hAnsi="Times New Roman"/>
                <w:sz w:val="20"/>
                <w:szCs w:val="20"/>
              </w:rPr>
              <w:t>Доля детей в возрасте от 1-го до 7-ми лет, получающих дошкольную образовательную услугу и (или) услугу по их содержанию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A5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D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6D0C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6D0C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37" w:rsidRPr="00E66D0C" w:rsidTr="00CE49D8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6D0C" w:rsidRDefault="008B1037" w:rsidP="00CE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964DA5" w:rsidRDefault="008B1037" w:rsidP="00C22FD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DA5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организаций, реализующих основные общеобразовательные программы дошкольного образования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A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D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37" w:rsidRPr="00E66D0C" w:rsidTr="00CE49D8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6D0C" w:rsidRDefault="008B1037" w:rsidP="00CE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964DA5" w:rsidRDefault="008B1037" w:rsidP="00C22FD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bookmarkStart w:id="1" w:name="_Toc338681781"/>
            <w:bookmarkStart w:id="2" w:name="_Toc338682028"/>
            <w:r w:rsidRPr="00964DA5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дошк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ольного образования, процентов </w:t>
            </w:r>
            <w:r w:rsidRPr="00964DA5">
              <w:rPr>
                <w:rFonts w:ascii="Times New Roman" w:hAnsi="Times New Roman" w:cs="Times New Roman"/>
                <w:sz w:val="20"/>
                <w:szCs w:val="20"/>
              </w:rPr>
              <w:t>от числа опрошенных</w:t>
            </w:r>
            <w:bookmarkEnd w:id="1"/>
            <w:bookmarkEnd w:id="2"/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A5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37" w:rsidRPr="00E66D0C" w:rsidTr="00CE49D8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6D0C" w:rsidRDefault="008B1037" w:rsidP="00CE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964DA5" w:rsidRDefault="008B1037" w:rsidP="00C22FD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bookmarkStart w:id="3" w:name="_Toc338681782"/>
            <w:bookmarkStart w:id="4" w:name="_Toc338682029"/>
            <w:r w:rsidRPr="00964DA5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общего образования, процентов от числа опрошенных</w:t>
            </w:r>
            <w:bookmarkEnd w:id="3"/>
            <w:bookmarkEnd w:id="4"/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A5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534CFB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534CFB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37" w:rsidRPr="00E66D0C" w:rsidTr="00CE49D8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E66D0C" w:rsidRDefault="008B1037" w:rsidP="00CE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964DA5" w:rsidRDefault="008B1037" w:rsidP="00C22FD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Toc338681783"/>
            <w:bookmarkStart w:id="6" w:name="_Toc338682030"/>
            <w:r w:rsidRPr="00964DA5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дополнительного образования, процентов</w:t>
            </w:r>
            <w:bookmarkStart w:id="7" w:name="_Toc338681784"/>
            <w:bookmarkStart w:id="8" w:name="_Toc338682031"/>
            <w:bookmarkEnd w:id="5"/>
            <w:bookmarkEnd w:id="6"/>
            <w:r w:rsidRPr="00964DA5">
              <w:rPr>
                <w:rFonts w:ascii="Times New Roman" w:hAnsi="Times New Roman" w:cs="Times New Roman"/>
                <w:sz w:val="20"/>
                <w:szCs w:val="20"/>
              </w:rPr>
              <w:t xml:space="preserve"> от числа опрошенных</w:t>
            </w:r>
            <w:bookmarkEnd w:id="7"/>
            <w:bookmarkEnd w:id="8"/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A5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964DA5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534CFB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534CFB" w:rsidRDefault="008B1037" w:rsidP="00C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1636" w:rsidRPr="00DB1E3D" w:rsidRDefault="00841636" w:rsidP="0085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1636" w:rsidRPr="00DB1E3D" w:rsidSect="00852C6A">
      <w:pgSz w:w="16838" w:h="11906" w:orient="landscape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3B" w:rsidRDefault="0082163B" w:rsidP="00841636">
      <w:pPr>
        <w:spacing w:after="0" w:line="240" w:lineRule="auto"/>
      </w:pPr>
      <w:r>
        <w:separator/>
      </w:r>
    </w:p>
  </w:endnote>
  <w:endnote w:type="continuationSeparator" w:id="0">
    <w:p w:rsidR="0082163B" w:rsidRDefault="0082163B" w:rsidP="008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3B" w:rsidRDefault="0082163B" w:rsidP="00841636">
      <w:pPr>
        <w:spacing w:after="0" w:line="240" w:lineRule="auto"/>
      </w:pPr>
      <w:r>
        <w:separator/>
      </w:r>
    </w:p>
  </w:footnote>
  <w:footnote w:type="continuationSeparator" w:id="0">
    <w:p w:rsidR="0082163B" w:rsidRDefault="0082163B" w:rsidP="0084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637"/>
    <w:multiLevelType w:val="hybridMultilevel"/>
    <w:tmpl w:val="FAAA0348"/>
    <w:lvl w:ilvl="0" w:tplc="892E1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470"/>
    <w:multiLevelType w:val="hybridMultilevel"/>
    <w:tmpl w:val="2CA2AC00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5C7"/>
    <w:multiLevelType w:val="multilevel"/>
    <w:tmpl w:val="88F0DE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30C5FC3"/>
    <w:multiLevelType w:val="multilevel"/>
    <w:tmpl w:val="F266F42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E7435A"/>
    <w:multiLevelType w:val="multilevel"/>
    <w:tmpl w:val="A6405BA8"/>
    <w:lvl w:ilvl="0">
      <w:start w:val="1"/>
      <w:numFmt w:val="upperRoman"/>
      <w:lvlText w:val="%1."/>
      <w:lvlJc w:val="left"/>
      <w:pPr>
        <w:ind w:left="2092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2" w:hanging="72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2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82" w:hanging="2160"/>
      </w:pPr>
      <w:rPr>
        <w:rFonts w:hint="default"/>
        <w:color w:val="auto"/>
      </w:rPr>
    </w:lvl>
  </w:abstractNum>
  <w:abstractNum w:abstractNumId="5" w15:restartNumberingAfterBreak="0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47C5C"/>
    <w:multiLevelType w:val="hybridMultilevel"/>
    <w:tmpl w:val="6D7A7BAE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F5929"/>
    <w:multiLevelType w:val="hybridMultilevel"/>
    <w:tmpl w:val="7A92C0B6"/>
    <w:lvl w:ilvl="0" w:tplc="892E1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6E44"/>
    <w:multiLevelType w:val="hybridMultilevel"/>
    <w:tmpl w:val="7916BC58"/>
    <w:lvl w:ilvl="0" w:tplc="77EE8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893124"/>
    <w:multiLevelType w:val="multilevel"/>
    <w:tmpl w:val="51686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A913A5C"/>
    <w:multiLevelType w:val="hybridMultilevel"/>
    <w:tmpl w:val="5C9894D0"/>
    <w:lvl w:ilvl="0" w:tplc="BD3664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D77254"/>
    <w:multiLevelType w:val="hybridMultilevel"/>
    <w:tmpl w:val="9B2A1B4A"/>
    <w:lvl w:ilvl="0" w:tplc="892E1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54B14"/>
    <w:multiLevelType w:val="multilevel"/>
    <w:tmpl w:val="09B004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9E3479E"/>
    <w:multiLevelType w:val="multilevel"/>
    <w:tmpl w:val="88F0DE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D6"/>
    <w:rsid w:val="00000037"/>
    <w:rsid w:val="00002159"/>
    <w:rsid w:val="00010385"/>
    <w:rsid w:val="0001097C"/>
    <w:rsid w:val="00012A9A"/>
    <w:rsid w:val="00014A0B"/>
    <w:rsid w:val="000165ED"/>
    <w:rsid w:val="00022A19"/>
    <w:rsid w:val="00031604"/>
    <w:rsid w:val="0003510F"/>
    <w:rsid w:val="00037F14"/>
    <w:rsid w:val="00040322"/>
    <w:rsid w:val="0004134D"/>
    <w:rsid w:val="00042668"/>
    <w:rsid w:val="00050105"/>
    <w:rsid w:val="000514BD"/>
    <w:rsid w:val="000527B6"/>
    <w:rsid w:val="00053452"/>
    <w:rsid w:val="000643CE"/>
    <w:rsid w:val="000679A5"/>
    <w:rsid w:val="000770C3"/>
    <w:rsid w:val="00084CB0"/>
    <w:rsid w:val="00087A08"/>
    <w:rsid w:val="000A630D"/>
    <w:rsid w:val="000B5B46"/>
    <w:rsid w:val="000C16E8"/>
    <w:rsid w:val="000C1826"/>
    <w:rsid w:val="000C406D"/>
    <w:rsid w:val="000C6A09"/>
    <w:rsid w:val="000D32EC"/>
    <w:rsid w:val="000D3714"/>
    <w:rsid w:val="000D3BB6"/>
    <w:rsid w:val="000D3FA0"/>
    <w:rsid w:val="000E02DD"/>
    <w:rsid w:val="000E03AB"/>
    <w:rsid w:val="000E1495"/>
    <w:rsid w:val="000E54C9"/>
    <w:rsid w:val="000E7280"/>
    <w:rsid w:val="000F112A"/>
    <w:rsid w:val="000F16AF"/>
    <w:rsid w:val="000F5578"/>
    <w:rsid w:val="000F700B"/>
    <w:rsid w:val="001011AA"/>
    <w:rsid w:val="0010141F"/>
    <w:rsid w:val="00104A3E"/>
    <w:rsid w:val="0011413A"/>
    <w:rsid w:val="00115A14"/>
    <w:rsid w:val="001167D7"/>
    <w:rsid w:val="0012179A"/>
    <w:rsid w:val="00123A5B"/>
    <w:rsid w:val="00125A7A"/>
    <w:rsid w:val="001327F6"/>
    <w:rsid w:val="001410B7"/>
    <w:rsid w:val="00141686"/>
    <w:rsid w:val="0014248F"/>
    <w:rsid w:val="00144C32"/>
    <w:rsid w:val="0014699C"/>
    <w:rsid w:val="001501CD"/>
    <w:rsid w:val="00150CE3"/>
    <w:rsid w:val="001572D3"/>
    <w:rsid w:val="00161C80"/>
    <w:rsid w:val="00164032"/>
    <w:rsid w:val="0016638E"/>
    <w:rsid w:val="001665D6"/>
    <w:rsid w:val="00166877"/>
    <w:rsid w:val="001813B2"/>
    <w:rsid w:val="00181467"/>
    <w:rsid w:val="00181665"/>
    <w:rsid w:val="00192583"/>
    <w:rsid w:val="00195F02"/>
    <w:rsid w:val="0019614B"/>
    <w:rsid w:val="001A1912"/>
    <w:rsid w:val="001A246C"/>
    <w:rsid w:val="001B3B06"/>
    <w:rsid w:val="001C26E6"/>
    <w:rsid w:val="001D0A46"/>
    <w:rsid w:val="001D1ABE"/>
    <w:rsid w:val="001D7495"/>
    <w:rsid w:val="001D7A9B"/>
    <w:rsid w:val="001F0146"/>
    <w:rsid w:val="001F301D"/>
    <w:rsid w:val="002002EE"/>
    <w:rsid w:val="0020139B"/>
    <w:rsid w:val="0020448B"/>
    <w:rsid w:val="00210C66"/>
    <w:rsid w:val="00211158"/>
    <w:rsid w:val="00220376"/>
    <w:rsid w:val="00221649"/>
    <w:rsid w:val="0023445E"/>
    <w:rsid w:val="00241B74"/>
    <w:rsid w:val="00241DF1"/>
    <w:rsid w:val="002477B1"/>
    <w:rsid w:val="00251453"/>
    <w:rsid w:val="00271D6C"/>
    <w:rsid w:val="00272260"/>
    <w:rsid w:val="00272BB0"/>
    <w:rsid w:val="002772BB"/>
    <w:rsid w:val="00281336"/>
    <w:rsid w:val="00283355"/>
    <w:rsid w:val="00285D67"/>
    <w:rsid w:val="002B00B7"/>
    <w:rsid w:val="002B09F8"/>
    <w:rsid w:val="002B182E"/>
    <w:rsid w:val="002B310B"/>
    <w:rsid w:val="002B3160"/>
    <w:rsid w:val="002B3B22"/>
    <w:rsid w:val="002C529F"/>
    <w:rsid w:val="002D1A61"/>
    <w:rsid w:val="002D29D4"/>
    <w:rsid w:val="002D6808"/>
    <w:rsid w:val="002D7ED3"/>
    <w:rsid w:val="002E1DB9"/>
    <w:rsid w:val="002E2D87"/>
    <w:rsid w:val="002E3C13"/>
    <w:rsid w:val="002F2A92"/>
    <w:rsid w:val="002F510F"/>
    <w:rsid w:val="002F79F9"/>
    <w:rsid w:val="003023DC"/>
    <w:rsid w:val="003116EC"/>
    <w:rsid w:val="00315C82"/>
    <w:rsid w:val="00317768"/>
    <w:rsid w:val="00353F37"/>
    <w:rsid w:val="00355DA8"/>
    <w:rsid w:val="003575EC"/>
    <w:rsid w:val="00363D82"/>
    <w:rsid w:val="0037653B"/>
    <w:rsid w:val="0038044B"/>
    <w:rsid w:val="003A296C"/>
    <w:rsid w:val="003A361B"/>
    <w:rsid w:val="003A3A14"/>
    <w:rsid w:val="003A4289"/>
    <w:rsid w:val="003A7134"/>
    <w:rsid w:val="003B14C7"/>
    <w:rsid w:val="003B4FCC"/>
    <w:rsid w:val="003B6CF7"/>
    <w:rsid w:val="003C0C8C"/>
    <w:rsid w:val="003C2849"/>
    <w:rsid w:val="003C73CD"/>
    <w:rsid w:val="003D334B"/>
    <w:rsid w:val="003E12A2"/>
    <w:rsid w:val="003F0E2F"/>
    <w:rsid w:val="003F7645"/>
    <w:rsid w:val="00403F9E"/>
    <w:rsid w:val="00412B2B"/>
    <w:rsid w:val="0041479D"/>
    <w:rsid w:val="00417AB2"/>
    <w:rsid w:val="00430B2E"/>
    <w:rsid w:val="00444F4E"/>
    <w:rsid w:val="00447AFF"/>
    <w:rsid w:val="0045034E"/>
    <w:rsid w:val="00452D8A"/>
    <w:rsid w:val="00455D6D"/>
    <w:rsid w:val="004721A7"/>
    <w:rsid w:val="00477CD7"/>
    <w:rsid w:val="00482ACC"/>
    <w:rsid w:val="004830CB"/>
    <w:rsid w:val="00483A40"/>
    <w:rsid w:val="00483F96"/>
    <w:rsid w:val="004858A9"/>
    <w:rsid w:val="00491DD2"/>
    <w:rsid w:val="004A5CB6"/>
    <w:rsid w:val="004A6B14"/>
    <w:rsid w:val="004B1880"/>
    <w:rsid w:val="004C21F7"/>
    <w:rsid w:val="004C41FF"/>
    <w:rsid w:val="004C7556"/>
    <w:rsid w:val="004C7590"/>
    <w:rsid w:val="004C7EDE"/>
    <w:rsid w:val="004D4AA3"/>
    <w:rsid w:val="004F15C5"/>
    <w:rsid w:val="005054D2"/>
    <w:rsid w:val="00506430"/>
    <w:rsid w:val="005118D6"/>
    <w:rsid w:val="00514B9B"/>
    <w:rsid w:val="00525FAF"/>
    <w:rsid w:val="005405C6"/>
    <w:rsid w:val="00545E9F"/>
    <w:rsid w:val="00552F7D"/>
    <w:rsid w:val="00557963"/>
    <w:rsid w:val="00571A64"/>
    <w:rsid w:val="00572ECB"/>
    <w:rsid w:val="00592BF3"/>
    <w:rsid w:val="00593BA3"/>
    <w:rsid w:val="0059563F"/>
    <w:rsid w:val="005A4D61"/>
    <w:rsid w:val="005A7D9A"/>
    <w:rsid w:val="005C5C6C"/>
    <w:rsid w:val="005D0F0D"/>
    <w:rsid w:val="005D47F1"/>
    <w:rsid w:val="005E467E"/>
    <w:rsid w:val="005E6657"/>
    <w:rsid w:val="005F605B"/>
    <w:rsid w:val="00600F67"/>
    <w:rsid w:val="00601D47"/>
    <w:rsid w:val="006137B7"/>
    <w:rsid w:val="0061439F"/>
    <w:rsid w:val="006177E5"/>
    <w:rsid w:val="00620958"/>
    <w:rsid w:val="006253B6"/>
    <w:rsid w:val="00625D09"/>
    <w:rsid w:val="00634243"/>
    <w:rsid w:val="00643F93"/>
    <w:rsid w:val="0065244A"/>
    <w:rsid w:val="00656BE8"/>
    <w:rsid w:val="006612B9"/>
    <w:rsid w:val="006613F1"/>
    <w:rsid w:val="0066715A"/>
    <w:rsid w:val="0068047C"/>
    <w:rsid w:val="00690A7D"/>
    <w:rsid w:val="006A28EB"/>
    <w:rsid w:val="006A632C"/>
    <w:rsid w:val="006C13E0"/>
    <w:rsid w:val="006C496E"/>
    <w:rsid w:val="006D0675"/>
    <w:rsid w:val="006D25A2"/>
    <w:rsid w:val="006D4D33"/>
    <w:rsid w:val="006D7E0C"/>
    <w:rsid w:val="006E4257"/>
    <w:rsid w:val="006E4F39"/>
    <w:rsid w:val="006E66AB"/>
    <w:rsid w:val="006F381F"/>
    <w:rsid w:val="00707980"/>
    <w:rsid w:val="00715650"/>
    <w:rsid w:val="00724D1A"/>
    <w:rsid w:val="00732740"/>
    <w:rsid w:val="00741B98"/>
    <w:rsid w:val="00745123"/>
    <w:rsid w:val="00751402"/>
    <w:rsid w:val="00752E8F"/>
    <w:rsid w:val="0075563C"/>
    <w:rsid w:val="00757A89"/>
    <w:rsid w:val="00767A40"/>
    <w:rsid w:val="00772BD4"/>
    <w:rsid w:val="00774F5A"/>
    <w:rsid w:val="0077716A"/>
    <w:rsid w:val="00786792"/>
    <w:rsid w:val="0079781E"/>
    <w:rsid w:val="007A0687"/>
    <w:rsid w:val="007A766A"/>
    <w:rsid w:val="007B17A7"/>
    <w:rsid w:val="007B1E32"/>
    <w:rsid w:val="007B50B9"/>
    <w:rsid w:val="007B5310"/>
    <w:rsid w:val="007B5F33"/>
    <w:rsid w:val="007C48EA"/>
    <w:rsid w:val="007E483A"/>
    <w:rsid w:val="007E4980"/>
    <w:rsid w:val="007F49BE"/>
    <w:rsid w:val="007F67F8"/>
    <w:rsid w:val="008009AB"/>
    <w:rsid w:val="008011B7"/>
    <w:rsid w:val="00804644"/>
    <w:rsid w:val="008050EF"/>
    <w:rsid w:val="00806815"/>
    <w:rsid w:val="00812C93"/>
    <w:rsid w:val="008155D1"/>
    <w:rsid w:val="0081629F"/>
    <w:rsid w:val="0081798D"/>
    <w:rsid w:val="00817CF7"/>
    <w:rsid w:val="0082163B"/>
    <w:rsid w:val="008242CE"/>
    <w:rsid w:val="0082431D"/>
    <w:rsid w:val="008256B5"/>
    <w:rsid w:val="00830D2D"/>
    <w:rsid w:val="0083799D"/>
    <w:rsid w:val="00841636"/>
    <w:rsid w:val="00843DB6"/>
    <w:rsid w:val="00845A91"/>
    <w:rsid w:val="00847B87"/>
    <w:rsid w:val="00852C6A"/>
    <w:rsid w:val="008549FA"/>
    <w:rsid w:val="00857D15"/>
    <w:rsid w:val="00861D1E"/>
    <w:rsid w:val="0086471D"/>
    <w:rsid w:val="00867038"/>
    <w:rsid w:val="00870182"/>
    <w:rsid w:val="00873D7D"/>
    <w:rsid w:val="008774DA"/>
    <w:rsid w:val="008838D3"/>
    <w:rsid w:val="00883AB4"/>
    <w:rsid w:val="0088509F"/>
    <w:rsid w:val="00886733"/>
    <w:rsid w:val="008A26F9"/>
    <w:rsid w:val="008A49A8"/>
    <w:rsid w:val="008A7DD0"/>
    <w:rsid w:val="008B1037"/>
    <w:rsid w:val="008C2E3F"/>
    <w:rsid w:val="008C42A2"/>
    <w:rsid w:val="008D17AD"/>
    <w:rsid w:val="008D4695"/>
    <w:rsid w:val="008D6E64"/>
    <w:rsid w:val="008E41DF"/>
    <w:rsid w:val="008E5002"/>
    <w:rsid w:val="008E75E6"/>
    <w:rsid w:val="008F2258"/>
    <w:rsid w:val="008F37CF"/>
    <w:rsid w:val="0090566F"/>
    <w:rsid w:val="00915E4F"/>
    <w:rsid w:val="009227D7"/>
    <w:rsid w:val="009237CC"/>
    <w:rsid w:val="00924995"/>
    <w:rsid w:val="009343C5"/>
    <w:rsid w:val="00956055"/>
    <w:rsid w:val="009576F8"/>
    <w:rsid w:val="009616C5"/>
    <w:rsid w:val="0097207B"/>
    <w:rsid w:val="00982D55"/>
    <w:rsid w:val="009846FE"/>
    <w:rsid w:val="00990C17"/>
    <w:rsid w:val="009941A7"/>
    <w:rsid w:val="00997E17"/>
    <w:rsid w:val="009A2412"/>
    <w:rsid w:val="009A615F"/>
    <w:rsid w:val="009B65AB"/>
    <w:rsid w:val="009C4ECC"/>
    <w:rsid w:val="009C79BB"/>
    <w:rsid w:val="009D41A0"/>
    <w:rsid w:val="009D51CF"/>
    <w:rsid w:val="009D5F1D"/>
    <w:rsid w:val="009D7550"/>
    <w:rsid w:val="009E130C"/>
    <w:rsid w:val="009E1829"/>
    <w:rsid w:val="009E666C"/>
    <w:rsid w:val="009E754B"/>
    <w:rsid w:val="009F4F34"/>
    <w:rsid w:val="009F5902"/>
    <w:rsid w:val="009F5F57"/>
    <w:rsid w:val="009F77B2"/>
    <w:rsid w:val="00A04798"/>
    <w:rsid w:val="00A17B28"/>
    <w:rsid w:val="00A22260"/>
    <w:rsid w:val="00A336AC"/>
    <w:rsid w:val="00A4163E"/>
    <w:rsid w:val="00A47766"/>
    <w:rsid w:val="00A502CF"/>
    <w:rsid w:val="00A60C28"/>
    <w:rsid w:val="00A62490"/>
    <w:rsid w:val="00A70C06"/>
    <w:rsid w:val="00A75513"/>
    <w:rsid w:val="00A820AA"/>
    <w:rsid w:val="00A85B27"/>
    <w:rsid w:val="00A928D0"/>
    <w:rsid w:val="00AA7E68"/>
    <w:rsid w:val="00AB2F75"/>
    <w:rsid w:val="00AD77B0"/>
    <w:rsid w:val="00AE238F"/>
    <w:rsid w:val="00AE2CA5"/>
    <w:rsid w:val="00B029B9"/>
    <w:rsid w:val="00B03337"/>
    <w:rsid w:val="00B12200"/>
    <w:rsid w:val="00B168B4"/>
    <w:rsid w:val="00B17C43"/>
    <w:rsid w:val="00B20D34"/>
    <w:rsid w:val="00B2100C"/>
    <w:rsid w:val="00B33C0A"/>
    <w:rsid w:val="00B3748E"/>
    <w:rsid w:val="00B41A6F"/>
    <w:rsid w:val="00B525FB"/>
    <w:rsid w:val="00B55E72"/>
    <w:rsid w:val="00B6659C"/>
    <w:rsid w:val="00B73B20"/>
    <w:rsid w:val="00B75333"/>
    <w:rsid w:val="00B77181"/>
    <w:rsid w:val="00B8290E"/>
    <w:rsid w:val="00B846A9"/>
    <w:rsid w:val="00B848EA"/>
    <w:rsid w:val="00B902FF"/>
    <w:rsid w:val="00BA0B97"/>
    <w:rsid w:val="00BA3D32"/>
    <w:rsid w:val="00BA4E66"/>
    <w:rsid w:val="00BA585A"/>
    <w:rsid w:val="00BA768D"/>
    <w:rsid w:val="00BC1FFD"/>
    <w:rsid w:val="00BC4072"/>
    <w:rsid w:val="00BD4A14"/>
    <w:rsid w:val="00BD7071"/>
    <w:rsid w:val="00BD745F"/>
    <w:rsid w:val="00BE439C"/>
    <w:rsid w:val="00BE53C9"/>
    <w:rsid w:val="00BF2902"/>
    <w:rsid w:val="00BF2F95"/>
    <w:rsid w:val="00BF5D4B"/>
    <w:rsid w:val="00BF739D"/>
    <w:rsid w:val="00BF7EDD"/>
    <w:rsid w:val="00C1034B"/>
    <w:rsid w:val="00C23319"/>
    <w:rsid w:val="00C304CF"/>
    <w:rsid w:val="00C331BD"/>
    <w:rsid w:val="00C34000"/>
    <w:rsid w:val="00C50376"/>
    <w:rsid w:val="00C52B4C"/>
    <w:rsid w:val="00C52F22"/>
    <w:rsid w:val="00C546E1"/>
    <w:rsid w:val="00C56B66"/>
    <w:rsid w:val="00C576A2"/>
    <w:rsid w:val="00C60626"/>
    <w:rsid w:val="00C626AB"/>
    <w:rsid w:val="00C63F6A"/>
    <w:rsid w:val="00C66986"/>
    <w:rsid w:val="00C76AF0"/>
    <w:rsid w:val="00C835EF"/>
    <w:rsid w:val="00C852C7"/>
    <w:rsid w:val="00C8642B"/>
    <w:rsid w:val="00C974C9"/>
    <w:rsid w:val="00CA2FFC"/>
    <w:rsid w:val="00CA3DEC"/>
    <w:rsid w:val="00CA4AB1"/>
    <w:rsid w:val="00CB5A75"/>
    <w:rsid w:val="00CC6268"/>
    <w:rsid w:val="00CD0C1F"/>
    <w:rsid w:val="00CD0C7E"/>
    <w:rsid w:val="00CD5FF0"/>
    <w:rsid w:val="00CD733B"/>
    <w:rsid w:val="00CE035B"/>
    <w:rsid w:val="00CE120B"/>
    <w:rsid w:val="00CE14B1"/>
    <w:rsid w:val="00CE342E"/>
    <w:rsid w:val="00CE481B"/>
    <w:rsid w:val="00CE49D8"/>
    <w:rsid w:val="00CF367D"/>
    <w:rsid w:val="00CF57B8"/>
    <w:rsid w:val="00CF69C5"/>
    <w:rsid w:val="00D141CA"/>
    <w:rsid w:val="00D22313"/>
    <w:rsid w:val="00D22725"/>
    <w:rsid w:val="00D35FCD"/>
    <w:rsid w:val="00D433D0"/>
    <w:rsid w:val="00D44D6F"/>
    <w:rsid w:val="00D45DB6"/>
    <w:rsid w:val="00D54BEB"/>
    <w:rsid w:val="00D579C4"/>
    <w:rsid w:val="00D62DC1"/>
    <w:rsid w:val="00D66DDF"/>
    <w:rsid w:val="00D67590"/>
    <w:rsid w:val="00D74EEB"/>
    <w:rsid w:val="00D77954"/>
    <w:rsid w:val="00D9403E"/>
    <w:rsid w:val="00D976CE"/>
    <w:rsid w:val="00DA563B"/>
    <w:rsid w:val="00DB1E3D"/>
    <w:rsid w:val="00DB29CB"/>
    <w:rsid w:val="00DB41AE"/>
    <w:rsid w:val="00DB7691"/>
    <w:rsid w:val="00DC0A1F"/>
    <w:rsid w:val="00DC2C61"/>
    <w:rsid w:val="00DD3B40"/>
    <w:rsid w:val="00DD52BD"/>
    <w:rsid w:val="00DD7EAA"/>
    <w:rsid w:val="00DE0A96"/>
    <w:rsid w:val="00DE24B7"/>
    <w:rsid w:val="00DE5C4D"/>
    <w:rsid w:val="00DF16D8"/>
    <w:rsid w:val="00DF3DF9"/>
    <w:rsid w:val="00DF7410"/>
    <w:rsid w:val="00E07EBC"/>
    <w:rsid w:val="00E119DA"/>
    <w:rsid w:val="00E1730A"/>
    <w:rsid w:val="00E21071"/>
    <w:rsid w:val="00E23BB5"/>
    <w:rsid w:val="00E24E42"/>
    <w:rsid w:val="00E33D0C"/>
    <w:rsid w:val="00E37A67"/>
    <w:rsid w:val="00E41827"/>
    <w:rsid w:val="00E43D59"/>
    <w:rsid w:val="00E61E02"/>
    <w:rsid w:val="00E73D89"/>
    <w:rsid w:val="00E74911"/>
    <w:rsid w:val="00E75193"/>
    <w:rsid w:val="00E84A78"/>
    <w:rsid w:val="00E96E6D"/>
    <w:rsid w:val="00EA4010"/>
    <w:rsid w:val="00EA54FE"/>
    <w:rsid w:val="00EB56F1"/>
    <w:rsid w:val="00EB74E5"/>
    <w:rsid w:val="00EC2B92"/>
    <w:rsid w:val="00EC3338"/>
    <w:rsid w:val="00ED0AB3"/>
    <w:rsid w:val="00ED4CAD"/>
    <w:rsid w:val="00EE2B87"/>
    <w:rsid w:val="00EE4161"/>
    <w:rsid w:val="00EF6EAA"/>
    <w:rsid w:val="00F008A5"/>
    <w:rsid w:val="00F044DA"/>
    <w:rsid w:val="00F051CE"/>
    <w:rsid w:val="00F11987"/>
    <w:rsid w:val="00F126A5"/>
    <w:rsid w:val="00F15BE7"/>
    <w:rsid w:val="00F15D45"/>
    <w:rsid w:val="00F25BE3"/>
    <w:rsid w:val="00F271DB"/>
    <w:rsid w:val="00F3196F"/>
    <w:rsid w:val="00F34296"/>
    <w:rsid w:val="00F346E6"/>
    <w:rsid w:val="00F3593C"/>
    <w:rsid w:val="00F37B30"/>
    <w:rsid w:val="00F42FB2"/>
    <w:rsid w:val="00F44A4B"/>
    <w:rsid w:val="00F464E2"/>
    <w:rsid w:val="00F721AA"/>
    <w:rsid w:val="00F777F5"/>
    <w:rsid w:val="00F813E2"/>
    <w:rsid w:val="00F8461A"/>
    <w:rsid w:val="00F91285"/>
    <w:rsid w:val="00FA2563"/>
    <w:rsid w:val="00FA6F67"/>
    <w:rsid w:val="00FB6E62"/>
    <w:rsid w:val="00FC1BB7"/>
    <w:rsid w:val="00FC5CDB"/>
    <w:rsid w:val="00FD093C"/>
    <w:rsid w:val="00FD095C"/>
    <w:rsid w:val="00FD1807"/>
    <w:rsid w:val="00FF332C"/>
    <w:rsid w:val="00FF3B14"/>
    <w:rsid w:val="00FF5791"/>
    <w:rsid w:val="00FF5EC2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AD8C8-74D2-4D83-B93D-B0EB06C4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0B"/>
  </w:style>
  <w:style w:type="paragraph" w:styleId="1">
    <w:name w:val="heading 1"/>
    <w:basedOn w:val="a"/>
    <w:next w:val="a"/>
    <w:link w:val="10"/>
    <w:qFormat/>
    <w:rsid w:val="004F15C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2A1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link w:val="a3"/>
    <w:uiPriority w:val="1"/>
    <w:locked/>
    <w:rsid w:val="00022A19"/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rsid w:val="004F15C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5">
    <w:name w:val="List Paragraph"/>
    <w:aliases w:val="Варианты ответов"/>
    <w:basedOn w:val="a"/>
    <w:uiPriority w:val="34"/>
    <w:qFormat/>
    <w:rsid w:val="004F15C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0E03AB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E03A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F777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77F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77F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77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77F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7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77F5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4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41636"/>
  </w:style>
  <w:style w:type="paragraph" w:styleId="af1">
    <w:name w:val="footer"/>
    <w:basedOn w:val="a"/>
    <w:link w:val="af2"/>
    <w:uiPriority w:val="99"/>
    <w:unhideWhenUsed/>
    <w:rsid w:val="0084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41636"/>
  </w:style>
  <w:style w:type="table" w:styleId="af3">
    <w:name w:val="Table Grid"/>
    <w:basedOn w:val="a1"/>
    <w:uiPriority w:val="59"/>
    <w:rsid w:val="008B10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B3E4-3AFE-4884-895F-475E5FC5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Бальзирова А.Н.</cp:lastModifiedBy>
  <cp:revision>5</cp:revision>
  <cp:lastPrinted>2016-12-23T10:12:00Z</cp:lastPrinted>
  <dcterms:created xsi:type="dcterms:W3CDTF">2016-12-23T10:09:00Z</dcterms:created>
  <dcterms:modified xsi:type="dcterms:W3CDTF">2016-12-26T07:09:00Z</dcterms:modified>
</cp:coreProperties>
</file>